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49F" w:rsidRPr="00DA10C2" w:rsidRDefault="00BF649F" w:rsidP="00BF649F">
      <w:pPr>
        <w:pStyle w:val="NoSpacing"/>
        <w:rPr>
          <w:rFonts w:ascii="Times New Roman" w:hAnsi="Times New Roman"/>
          <w:sz w:val="24"/>
          <w:szCs w:val="24"/>
          <w:lang w:val="ro-RO"/>
        </w:rPr>
      </w:pPr>
    </w:p>
    <w:p w:rsidR="00082258" w:rsidRPr="00082258" w:rsidRDefault="00082258" w:rsidP="00082258">
      <w:pPr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lang w:val="ro-RO"/>
        </w:rPr>
      </w:pPr>
      <w:r>
        <w:rPr>
          <w:rFonts w:ascii="Trebuchet MS" w:hAnsi="Trebuchet MS"/>
          <w:b/>
          <w:color w:val="000000" w:themeColor="text1"/>
          <w:sz w:val="24"/>
          <w:szCs w:val="24"/>
          <w:lang w:val="ro-RO"/>
        </w:rPr>
        <w:t xml:space="preserve">      </w:t>
      </w:r>
      <w:r w:rsidRPr="00082258">
        <w:rPr>
          <w:rFonts w:ascii="Times New Roman" w:hAnsi="Times New Roman"/>
          <w:b/>
          <w:color w:val="000000" w:themeColor="text1"/>
          <w:sz w:val="28"/>
          <w:szCs w:val="28"/>
          <w:lang w:val="ro-RO"/>
        </w:rPr>
        <w:t xml:space="preserve"> CONSILIUL JUDEŢEAN ARGEŞ                                       </w:t>
      </w:r>
      <w:r w:rsidRPr="00082258">
        <w:rPr>
          <w:rFonts w:ascii="Times New Roman" w:hAnsi="Times New Roman"/>
          <w:color w:val="000000" w:themeColor="text1"/>
          <w:sz w:val="28"/>
          <w:szCs w:val="28"/>
          <w:lang w:val="ro-RO"/>
        </w:rPr>
        <w:t>APROBAT,</w:t>
      </w:r>
    </w:p>
    <w:p w:rsidR="00082258" w:rsidRPr="00082258" w:rsidRDefault="00082258" w:rsidP="00082258">
      <w:pPr>
        <w:pStyle w:val="Frspaiere1"/>
        <w:rPr>
          <w:rFonts w:ascii="Times New Roman" w:hAnsi="Times New Roman"/>
          <w:color w:val="000000" w:themeColor="text1"/>
          <w:sz w:val="28"/>
          <w:szCs w:val="28"/>
        </w:rPr>
      </w:pPr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 DIRECŢIA TEHNICĂ</w:t>
      </w:r>
      <w:r w:rsidRPr="00082258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</w:t>
      </w:r>
      <w:r w:rsidRPr="00082258">
        <w:rPr>
          <w:rFonts w:ascii="Times New Roman" w:hAnsi="Times New Roman"/>
          <w:color w:val="000000" w:themeColor="text1"/>
          <w:sz w:val="28"/>
          <w:szCs w:val="28"/>
        </w:rPr>
        <w:tab/>
        <w:t xml:space="preserve">  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082258">
        <w:rPr>
          <w:rFonts w:ascii="Times New Roman" w:hAnsi="Times New Roman"/>
          <w:color w:val="000000" w:themeColor="text1"/>
          <w:sz w:val="28"/>
          <w:szCs w:val="28"/>
        </w:rPr>
        <w:t xml:space="preserve">PREŞEDINTE, </w:t>
      </w:r>
    </w:p>
    <w:p w:rsidR="00082258" w:rsidRPr="00082258" w:rsidRDefault="00082258" w:rsidP="00082258">
      <w:pPr>
        <w:pStyle w:val="Frspaiere1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82258">
        <w:rPr>
          <w:rFonts w:ascii="Times New Roman" w:hAnsi="Times New Roman"/>
          <w:color w:val="000000" w:themeColor="text1"/>
          <w:sz w:val="28"/>
          <w:szCs w:val="28"/>
        </w:rPr>
        <w:t xml:space="preserve">        </w:t>
      </w:r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SERVICIUL LUCRĂRI PUBLICE                                 </w:t>
      </w:r>
      <w:r w:rsidR="005507D7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</w:t>
      </w:r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>Ion MÎNZÎNĂ</w:t>
      </w:r>
    </w:p>
    <w:p w:rsidR="00082258" w:rsidRPr="00082258" w:rsidRDefault="00082258" w:rsidP="00082258">
      <w:pPr>
        <w:pStyle w:val="Frspaiere1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 INFRASTRUCTURĂ ŞI INVESTIŢII</w:t>
      </w:r>
    </w:p>
    <w:p w:rsidR="00082258" w:rsidRPr="00082258" w:rsidRDefault="00082258" w:rsidP="00082258">
      <w:pPr>
        <w:pStyle w:val="Frspaiere1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 DIRECȚIA JURIDICĂ ADMINISTRAȚIE</w:t>
      </w:r>
    </w:p>
    <w:p w:rsidR="00082258" w:rsidRPr="00082258" w:rsidRDefault="00082258" w:rsidP="00082258">
      <w:pPr>
        <w:pStyle w:val="Frspaiere1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 PUBLICĂ LOCALĂ   </w:t>
      </w:r>
    </w:p>
    <w:p w:rsidR="00082258" w:rsidRPr="00082258" w:rsidRDefault="00082258" w:rsidP="00082258">
      <w:pPr>
        <w:pStyle w:val="Frspaiere1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82258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                                                          </w:t>
      </w:r>
    </w:p>
    <w:p w:rsidR="00082258" w:rsidRPr="00082258" w:rsidRDefault="00082258" w:rsidP="00082258">
      <w:pPr>
        <w:pStyle w:val="Frspaiere1"/>
        <w:rPr>
          <w:rFonts w:ascii="Times New Roman" w:hAnsi="Times New Roman"/>
          <w:color w:val="000000" w:themeColor="text1"/>
          <w:sz w:val="28"/>
          <w:szCs w:val="28"/>
        </w:rPr>
      </w:pPr>
    </w:p>
    <w:p w:rsidR="00082258" w:rsidRPr="00082258" w:rsidRDefault="00082258" w:rsidP="00082258">
      <w:pPr>
        <w:pStyle w:val="Frspaiere1"/>
        <w:rPr>
          <w:rFonts w:ascii="Times New Roman" w:hAnsi="Times New Roman"/>
          <w:color w:val="000000" w:themeColor="text1"/>
          <w:sz w:val="28"/>
          <w:szCs w:val="28"/>
        </w:rPr>
      </w:pPr>
    </w:p>
    <w:p w:rsidR="00082258" w:rsidRPr="00082258" w:rsidRDefault="00082258" w:rsidP="00082258">
      <w:pPr>
        <w:pStyle w:val="Frspaiere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82258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VICEPREȘEDINTE,                  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</w:t>
      </w:r>
      <w:r w:rsidR="005507D7"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  </w:t>
      </w:r>
      <w:r w:rsidRPr="00082258">
        <w:rPr>
          <w:rFonts w:ascii="Times New Roman" w:hAnsi="Times New Roman"/>
          <w:color w:val="000000" w:themeColor="text1"/>
          <w:sz w:val="28"/>
          <w:szCs w:val="28"/>
        </w:rPr>
        <w:t xml:space="preserve">VIZAT, </w:t>
      </w:r>
    </w:p>
    <w:p w:rsidR="00082258" w:rsidRPr="00082258" w:rsidRDefault="00082258" w:rsidP="00082258">
      <w:pPr>
        <w:pStyle w:val="Frspaiere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82258">
        <w:rPr>
          <w:rFonts w:ascii="Times New Roman" w:hAnsi="Times New Roman"/>
          <w:color w:val="000000" w:themeColor="text1"/>
          <w:sz w:val="28"/>
          <w:szCs w:val="28"/>
        </w:rPr>
        <w:t xml:space="preserve">          </w:t>
      </w:r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>Marius Florinel NICOLAESCU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          </w:t>
      </w:r>
      <w:r w:rsidRPr="00082258">
        <w:rPr>
          <w:rFonts w:ascii="Times New Roman" w:hAnsi="Times New Roman"/>
          <w:color w:val="000000" w:themeColor="text1"/>
          <w:sz w:val="28"/>
          <w:szCs w:val="28"/>
        </w:rPr>
        <w:t xml:space="preserve"> ADMINISTRATOR PUBLIC </w:t>
      </w:r>
    </w:p>
    <w:p w:rsidR="00082258" w:rsidRPr="00082258" w:rsidRDefault="00082258" w:rsidP="00082258">
      <w:pPr>
        <w:pStyle w:val="Frspaiere1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82258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                                                                          Marius Cristian PUIU</w:t>
      </w:r>
    </w:p>
    <w:p w:rsidR="00082258" w:rsidRPr="00082258" w:rsidRDefault="00082258" w:rsidP="00082258">
      <w:pPr>
        <w:pStyle w:val="Frspaiere1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082258" w:rsidRPr="00082258" w:rsidRDefault="00082258" w:rsidP="00082258">
      <w:pPr>
        <w:pStyle w:val="Frspaiere1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082258" w:rsidRPr="00082258" w:rsidRDefault="00082258" w:rsidP="00082258">
      <w:pPr>
        <w:pStyle w:val="Frspaiere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                                                                                         </w:t>
      </w:r>
    </w:p>
    <w:p w:rsidR="00082258" w:rsidRPr="00082258" w:rsidRDefault="00082258" w:rsidP="00082258">
      <w:pPr>
        <w:pStyle w:val="Frspaiere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82258">
        <w:rPr>
          <w:rFonts w:ascii="Times New Roman" w:hAnsi="Times New Roman"/>
          <w:color w:val="000000" w:themeColor="text1"/>
          <w:sz w:val="28"/>
          <w:szCs w:val="28"/>
        </w:rPr>
        <w:t xml:space="preserve">                 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 </w:t>
      </w:r>
      <w:r w:rsidRPr="00082258">
        <w:rPr>
          <w:rFonts w:ascii="Times New Roman" w:hAnsi="Times New Roman"/>
          <w:color w:val="000000" w:themeColor="text1"/>
          <w:sz w:val="28"/>
          <w:szCs w:val="28"/>
        </w:rPr>
        <w:t xml:space="preserve">AVIZAT DE LEGALITATE,                                   </w:t>
      </w:r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                                                                        </w:t>
      </w:r>
    </w:p>
    <w:p w:rsidR="00082258" w:rsidRPr="00082258" w:rsidRDefault="00082258" w:rsidP="00082258">
      <w:pPr>
        <w:pStyle w:val="Frspaiere1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   </w:t>
      </w:r>
      <w:r w:rsidRPr="00082258">
        <w:rPr>
          <w:rFonts w:ascii="Times New Roman" w:hAnsi="Times New Roman"/>
          <w:color w:val="000000" w:themeColor="text1"/>
          <w:sz w:val="28"/>
          <w:szCs w:val="28"/>
        </w:rPr>
        <w:t xml:space="preserve">SECRETAR GENERAL AL JUDEŢULUI                           </w:t>
      </w:r>
    </w:p>
    <w:p w:rsidR="00082258" w:rsidRPr="00082258" w:rsidRDefault="00082258" w:rsidP="00082258">
      <w:pPr>
        <w:pStyle w:val="Frspaiere1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                   </w:t>
      </w: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</w:t>
      </w:r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>Ionel VOICA</w:t>
      </w:r>
    </w:p>
    <w:p w:rsidR="00BF649F" w:rsidRPr="00082258" w:rsidRDefault="00BF649F" w:rsidP="00082258">
      <w:pPr>
        <w:pStyle w:val="NoSpacing"/>
        <w:ind w:left="426" w:right="283"/>
        <w:jc w:val="center"/>
        <w:rPr>
          <w:rFonts w:ascii="Times New Roman" w:hAnsi="Times New Roman"/>
          <w:sz w:val="28"/>
          <w:szCs w:val="28"/>
        </w:rPr>
      </w:pPr>
    </w:p>
    <w:p w:rsidR="00BF649F" w:rsidRPr="00082258" w:rsidRDefault="00082258" w:rsidP="00082258">
      <w:pPr>
        <w:pStyle w:val="NoSpacing"/>
        <w:ind w:left="426" w:right="283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</w:t>
      </w:r>
      <w:r w:rsidR="00774581" w:rsidRPr="00082258">
        <w:rPr>
          <w:rFonts w:ascii="Times New Roman" w:hAnsi="Times New Roman"/>
          <w:b/>
          <w:sz w:val="32"/>
          <w:szCs w:val="32"/>
        </w:rPr>
        <w:t xml:space="preserve"> </w:t>
      </w:r>
      <w:r w:rsidR="00BF649F" w:rsidRPr="00082258">
        <w:rPr>
          <w:rFonts w:ascii="Times New Roman" w:hAnsi="Times New Roman"/>
          <w:b/>
          <w:sz w:val="32"/>
          <w:szCs w:val="32"/>
        </w:rPr>
        <w:t xml:space="preserve">RAPORT </w:t>
      </w:r>
    </w:p>
    <w:p w:rsidR="00BF649F" w:rsidRPr="00082258" w:rsidRDefault="00BF649F" w:rsidP="00082258">
      <w:pPr>
        <w:pStyle w:val="NoSpacing"/>
        <w:ind w:left="426" w:right="283"/>
        <w:rPr>
          <w:rFonts w:ascii="Times New Roman" w:hAnsi="Times New Roman"/>
          <w:sz w:val="28"/>
          <w:szCs w:val="28"/>
        </w:rPr>
      </w:pPr>
    </w:p>
    <w:p w:rsidR="00F62665" w:rsidRPr="00082258" w:rsidRDefault="005507D7" w:rsidP="00082258">
      <w:pPr>
        <w:spacing w:after="0"/>
        <w:ind w:left="426" w:right="283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proofErr w:type="spellStart"/>
      <w:proofErr w:type="gramStart"/>
      <w:r>
        <w:rPr>
          <w:rFonts w:ascii="Times New Roman" w:hAnsi="Times New Roman"/>
          <w:sz w:val="28"/>
          <w:szCs w:val="28"/>
        </w:rPr>
        <w:t>pentru</w:t>
      </w:r>
      <w:proofErr w:type="spellEnd"/>
      <w:proofErr w:type="gramEnd"/>
      <w:r w:rsidR="00BF649F"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F649F" w:rsidRPr="00082258">
        <w:rPr>
          <w:rFonts w:ascii="Times New Roman" w:hAnsi="Times New Roman"/>
          <w:sz w:val="28"/>
          <w:szCs w:val="28"/>
        </w:rPr>
        <w:t>aprobarea</w:t>
      </w:r>
      <w:proofErr w:type="spellEnd"/>
      <w:r w:rsidR="00630943" w:rsidRPr="00082258">
        <w:rPr>
          <w:rFonts w:ascii="Times New Roman" w:hAnsi="Times New Roman"/>
          <w:sz w:val="28"/>
          <w:szCs w:val="28"/>
        </w:rPr>
        <w:t xml:space="preserve"> </w:t>
      </w:r>
      <w:r w:rsidR="00270277" w:rsidRPr="00082258">
        <w:rPr>
          <w:rFonts w:ascii="Times New Roman" w:hAnsi="Times New Roman"/>
          <w:b/>
          <w:i/>
          <w:sz w:val="28"/>
          <w:szCs w:val="28"/>
        </w:rPr>
        <w:t xml:space="preserve">TEMEI </w:t>
      </w:r>
      <w:r w:rsidR="00933192" w:rsidRPr="00082258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270277" w:rsidRPr="00082258">
        <w:rPr>
          <w:rFonts w:ascii="Times New Roman" w:hAnsi="Times New Roman"/>
          <w:b/>
          <w:i/>
          <w:sz w:val="28"/>
          <w:szCs w:val="28"/>
        </w:rPr>
        <w:t xml:space="preserve">DE </w:t>
      </w:r>
      <w:r w:rsidR="00933192" w:rsidRPr="00082258">
        <w:rPr>
          <w:rFonts w:ascii="Times New Roman" w:hAnsi="Times New Roman"/>
          <w:b/>
          <w:i/>
          <w:sz w:val="28"/>
          <w:szCs w:val="28"/>
        </w:rPr>
        <w:t xml:space="preserve"> </w:t>
      </w:r>
      <w:r w:rsidR="00270277" w:rsidRPr="00082258">
        <w:rPr>
          <w:rFonts w:ascii="Times New Roman" w:hAnsi="Times New Roman"/>
          <w:b/>
          <w:i/>
          <w:sz w:val="28"/>
          <w:szCs w:val="28"/>
        </w:rPr>
        <w:t>PROIECTARE</w:t>
      </w:r>
      <w:r w:rsidR="00630943" w:rsidRPr="0008225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="007F1BC3" w:rsidRPr="00082258">
        <w:rPr>
          <w:rFonts w:ascii="Times New Roman" w:hAnsi="Times New Roman"/>
          <w:sz w:val="28"/>
          <w:szCs w:val="28"/>
        </w:rPr>
        <w:t>privind</w:t>
      </w:r>
      <w:proofErr w:type="spellEnd"/>
      <w:r w:rsidR="007F1BC3"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30943" w:rsidRPr="00082258">
        <w:rPr>
          <w:rFonts w:ascii="Times New Roman" w:hAnsi="Times New Roman"/>
          <w:sz w:val="28"/>
          <w:szCs w:val="28"/>
        </w:rPr>
        <w:t>necesitatea</w:t>
      </w:r>
      <w:proofErr w:type="spellEnd"/>
      <w:r w:rsidR="00630943"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30943" w:rsidRPr="00082258">
        <w:rPr>
          <w:rFonts w:ascii="Times New Roman" w:hAnsi="Times New Roman"/>
          <w:sz w:val="28"/>
          <w:szCs w:val="28"/>
        </w:rPr>
        <w:t>și</w:t>
      </w:r>
      <w:proofErr w:type="spellEnd"/>
      <w:r w:rsidR="00630943"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30943" w:rsidRPr="00082258">
        <w:rPr>
          <w:rFonts w:ascii="Times New Roman" w:hAnsi="Times New Roman"/>
          <w:sz w:val="28"/>
          <w:szCs w:val="28"/>
        </w:rPr>
        <w:t>oportunitatea</w:t>
      </w:r>
      <w:proofErr w:type="spellEnd"/>
      <w:r w:rsidR="00630943"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F1BC3" w:rsidRPr="00082258">
        <w:rPr>
          <w:rFonts w:ascii="Times New Roman" w:hAnsi="Times New Roman"/>
          <w:sz w:val="28"/>
          <w:szCs w:val="28"/>
        </w:rPr>
        <w:t>realizării</w:t>
      </w:r>
      <w:proofErr w:type="spellEnd"/>
      <w:r w:rsidR="007F1BC3"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F1BC3" w:rsidRPr="00082258">
        <w:rPr>
          <w:rFonts w:ascii="Times New Roman" w:hAnsi="Times New Roman"/>
          <w:sz w:val="28"/>
          <w:szCs w:val="28"/>
        </w:rPr>
        <w:t>obiectivului</w:t>
      </w:r>
      <w:proofErr w:type="spellEnd"/>
      <w:r w:rsidR="007F1BC3" w:rsidRPr="00082258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="007F1BC3" w:rsidRPr="00082258">
        <w:rPr>
          <w:rFonts w:ascii="Times New Roman" w:hAnsi="Times New Roman"/>
          <w:sz w:val="28"/>
          <w:szCs w:val="28"/>
        </w:rPr>
        <w:t>investiții</w:t>
      </w:r>
      <w:proofErr w:type="spellEnd"/>
      <w:r w:rsidR="00F62665" w:rsidRPr="00082258">
        <w:rPr>
          <w:rFonts w:ascii="Times New Roman" w:hAnsi="Times New Roman"/>
          <w:sz w:val="28"/>
          <w:szCs w:val="28"/>
        </w:rPr>
        <w:t>:</w:t>
      </w:r>
      <w:r w:rsidR="00630943" w:rsidRPr="00082258">
        <w:rPr>
          <w:rFonts w:ascii="Times New Roman" w:hAnsi="Times New Roman"/>
          <w:sz w:val="28"/>
          <w:szCs w:val="28"/>
        </w:rPr>
        <w:t xml:space="preserve"> </w:t>
      </w:r>
      <w:r w:rsidR="00F62665" w:rsidRPr="00082258">
        <w:rPr>
          <w:rFonts w:ascii="Times New Roman" w:hAnsi="Times New Roman"/>
          <w:b/>
          <w:color w:val="000000" w:themeColor="text1"/>
          <w:sz w:val="28"/>
          <w:szCs w:val="28"/>
        </w:rPr>
        <w:t>“</w:t>
      </w:r>
      <w:proofErr w:type="spellStart"/>
      <w:r w:rsidR="00F62665" w:rsidRPr="00082258">
        <w:rPr>
          <w:rFonts w:ascii="Times New Roman" w:hAnsi="Times New Roman"/>
          <w:b/>
          <w:color w:val="000000" w:themeColor="text1"/>
          <w:sz w:val="28"/>
          <w:szCs w:val="28"/>
        </w:rPr>
        <w:t>Reabilitare</w:t>
      </w:r>
      <w:proofErr w:type="spellEnd"/>
      <w:r w:rsidR="00F62665" w:rsidRPr="000822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, </w:t>
      </w:r>
      <w:proofErr w:type="spellStart"/>
      <w:r w:rsidR="00F62665" w:rsidRPr="00082258">
        <w:rPr>
          <w:rFonts w:ascii="Times New Roman" w:hAnsi="Times New Roman"/>
          <w:b/>
          <w:color w:val="000000" w:themeColor="text1"/>
          <w:sz w:val="28"/>
          <w:szCs w:val="28"/>
        </w:rPr>
        <w:t>Consolidare</w:t>
      </w:r>
      <w:proofErr w:type="spellEnd"/>
      <w:r w:rsidR="00F62665" w:rsidRPr="000822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, </w:t>
      </w:r>
      <w:proofErr w:type="spellStart"/>
      <w:r w:rsidR="00F62665" w:rsidRPr="00082258">
        <w:rPr>
          <w:rFonts w:ascii="Times New Roman" w:hAnsi="Times New Roman"/>
          <w:b/>
          <w:color w:val="000000" w:themeColor="text1"/>
          <w:sz w:val="28"/>
          <w:szCs w:val="28"/>
        </w:rPr>
        <w:t>Modernizare</w:t>
      </w:r>
      <w:proofErr w:type="spellEnd"/>
      <w:r w:rsidR="00F62665" w:rsidRPr="000822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F62665" w:rsidRPr="00082258">
        <w:rPr>
          <w:rFonts w:ascii="Times New Roman" w:hAnsi="Times New Roman"/>
          <w:b/>
          <w:color w:val="000000" w:themeColor="text1"/>
          <w:sz w:val="28"/>
          <w:szCs w:val="28"/>
        </w:rPr>
        <w:t>corp</w:t>
      </w:r>
      <w:proofErr w:type="spellEnd"/>
      <w:r w:rsidR="00F62665" w:rsidRPr="000822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F62665" w:rsidRPr="00082258">
        <w:rPr>
          <w:rFonts w:ascii="Times New Roman" w:hAnsi="Times New Roman"/>
          <w:b/>
          <w:color w:val="000000" w:themeColor="text1"/>
          <w:sz w:val="28"/>
          <w:szCs w:val="28"/>
        </w:rPr>
        <w:t>Clădire</w:t>
      </w:r>
      <w:proofErr w:type="spellEnd"/>
      <w:r w:rsidR="00F62665" w:rsidRPr="000822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C10 </w:t>
      </w:r>
      <w:proofErr w:type="spellStart"/>
      <w:r w:rsidR="00F62665" w:rsidRPr="00082258">
        <w:rPr>
          <w:rFonts w:ascii="Times New Roman" w:hAnsi="Times New Roman"/>
          <w:b/>
          <w:color w:val="000000" w:themeColor="text1"/>
          <w:sz w:val="28"/>
          <w:szCs w:val="28"/>
        </w:rPr>
        <w:t>și</w:t>
      </w:r>
      <w:proofErr w:type="spellEnd"/>
      <w:r w:rsidR="00F62665" w:rsidRPr="000822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F62665" w:rsidRPr="00082258">
        <w:rPr>
          <w:rFonts w:ascii="Times New Roman" w:hAnsi="Times New Roman"/>
          <w:b/>
          <w:color w:val="000000" w:themeColor="text1"/>
          <w:sz w:val="28"/>
          <w:szCs w:val="28"/>
        </w:rPr>
        <w:t>Construire</w:t>
      </w:r>
      <w:proofErr w:type="spellEnd"/>
      <w:r w:rsidR="00F62665" w:rsidRPr="000822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F62665" w:rsidRPr="00082258">
        <w:rPr>
          <w:rFonts w:ascii="Times New Roman" w:hAnsi="Times New Roman"/>
          <w:b/>
          <w:color w:val="000000" w:themeColor="text1"/>
          <w:sz w:val="28"/>
          <w:szCs w:val="28"/>
        </w:rPr>
        <w:t>Clădire</w:t>
      </w:r>
      <w:proofErr w:type="spellEnd"/>
      <w:r w:rsidR="00F62665" w:rsidRPr="000822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F62665" w:rsidRPr="00082258">
        <w:rPr>
          <w:rFonts w:ascii="Times New Roman" w:hAnsi="Times New Roman"/>
          <w:b/>
          <w:color w:val="000000" w:themeColor="text1"/>
          <w:sz w:val="28"/>
          <w:szCs w:val="28"/>
        </w:rPr>
        <w:t>Arhivă</w:t>
      </w:r>
      <w:proofErr w:type="spellEnd"/>
      <w:r w:rsidR="00F62665" w:rsidRPr="000822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, </w:t>
      </w:r>
      <w:r w:rsidR="00630943" w:rsidRPr="000822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Str. George </w:t>
      </w:r>
      <w:proofErr w:type="spellStart"/>
      <w:r w:rsidR="00630943" w:rsidRPr="00082258">
        <w:rPr>
          <w:rFonts w:ascii="Times New Roman" w:hAnsi="Times New Roman"/>
          <w:b/>
          <w:color w:val="000000" w:themeColor="text1"/>
          <w:sz w:val="28"/>
          <w:szCs w:val="28"/>
        </w:rPr>
        <w:t>Coșbuc</w:t>
      </w:r>
      <w:proofErr w:type="spellEnd"/>
      <w:r w:rsidR="00630943" w:rsidRPr="000822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, Nr.40,  </w:t>
      </w:r>
      <w:proofErr w:type="spellStart"/>
      <w:r w:rsidR="00F62665" w:rsidRPr="00082258">
        <w:rPr>
          <w:rFonts w:ascii="Times New Roman" w:hAnsi="Times New Roman"/>
          <w:b/>
          <w:color w:val="000000" w:themeColor="text1"/>
          <w:sz w:val="28"/>
          <w:szCs w:val="28"/>
        </w:rPr>
        <w:t>Municipiul</w:t>
      </w:r>
      <w:proofErr w:type="spellEnd"/>
      <w:r w:rsidR="00F62665" w:rsidRPr="000822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F62665" w:rsidRPr="00082258">
        <w:rPr>
          <w:rFonts w:ascii="Times New Roman" w:hAnsi="Times New Roman"/>
          <w:b/>
          <w:color w:val="000000" w:themeColor="text1"/>
          <w:sz w:val="28"/>
          <w:szCs w:val="28"/>
        </w:rPr>
        <w:t>Pitești</w:t>
      </w:r>
      <w:proofErr w:type="spellEnd"/>
      <w:r w:rsidR="00F62665" w:rsidRPr="000822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, </w:t>
      </w:r>
      <w:proofErr w:type="spellStart"/>
      <w:r w:rsidR="00F62665" w:rsidRPr="00082258">
        <w:rPr>
          <w:rFonts w:ascii="Times New Roman" w:hAnsi="Times New Roman"/>
          <w:b/>
          <w:color w:val="000000" w:themeColor="text1"/>
          <w:sz w:val="28"/>
          <w:szCs w:val="28"/>
        </w:rPr>
        <w:t>Județul</w:t>
      </w:r>
      <w:proofErr w:type="spellEnd"/>
      <w:r w:rsidR="00F62665" w:rsidRPr="000822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F62665" w:rsidRPr="00082258">
        <w:rPr>
          <w:rFonts w:ascii="Times New Roman" w:hAnsi="Times New Roman"/>
          <w:b/>
          <w:color w:val="000000" w:themeColor="text1"/>
          <w:sz w:val="28"/>
          <w:szCs w:val="28"/>
        </w:rPr>
        <w:t>Argeș</w:t>
      </w:r>
      <w:proofErr w:type="spellEnd"/>
      <w:r w:rsidR="00F62665" w:rsidRPr="00082258">
        <w:rPr>
          <w:rFonts w:ascii="Times New Roman" w:hAnsi="Times New Roman"/>
          <w:b/>
          <w:color w:val="000000" w:themeColor="text1"/>
          <w:sz w:val="28"/>
          <w:szCs w:val="28"/>
        </w:rPr>
        <w:t>”</w:t>
      </w:r>
    </w:p>
    <w:p w:rsidR="00630943" w:rsidRPr="00082258" w:rsidRDefault="00630943" w:rsidP="00082258">
      <w:pPr>
        <w:spacing w:after="0"/>
        <w:ind w:left="426" w:right="283"/>
        <w:jc w:val="center"/>
        <w:rPr>
          <w:rFonts w:ascii="Times New Roman" w:hAnsi="Times New Roman"/>
          <w:sz w:val="28"/>
          <w:szCs w:val="28"/>
        </w:rPr>
      </w:pPr>
    </w:p>
    <w:p w:rsidR="00411A47" w:rsidRPr="00082258" w:rsidRDefault="00411A47" w:rsidP="00082258">
      <w:pPr>
        <w:spacing w:after="0"/>
        <w:ind w:left="426" w:right="283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82258">
        <w:rPr>
          <w:rFonts w:ascii="Times New Roman" w:hAnsi="Times New Roman"/>
          <w:sz w:val="28"/>
          <w:szCs w:val="28"/>
        </w:rPr>
        <w:t xml:space="preserve">    </w:t>
      </w:r>
      <w:r w:rsidR="00630943" w:rsidRPr="00082258">
        <w:rPr>
          <w:rFonts w:ascii="Times New Roman" w:hAnsi="Times New Roman"/>
          <w:sz w:val="28"/>
          <w:szCs w:val="28"/>
        </w:rPr>
        <w:t xml:space="preserve">     </w:t>
      </w:r>
      <w:proofErr w:type="spellStart"/>
      <w:r w:rsidRPr="00082258">
        <w:rPr>
          <w:rFonts w:ascii="Times New Roman" w:hAnsi="Times New Roman"/>
          <w:sz w:val="28"/>
          <w:szCs w:val="28"/>
        </w:rPr>
        <w:t>Prin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Hotărârea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Consiliului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Judeţean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Argeş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nr.</w:t>
      </w:r>
      <w:r w:rsidRPr="00082258">
        <w:rPr>
          <w:rFonts w:ascii="Times New Roman" w:hAnsi="Times New Roman"/>
          <w:b/>
          <w:i/>
          <w:sz w:val="28"/>
          <w:szCs w:val="28"/>
        </w:rPr>
        <w:t xml:space="preserve">110 </w:t>
      </w:r>
      <w:r w:rsidRPr="00082258">
        <w:rPr>
          <w:rFonts w:ascii="Times New Roman" w:hAnsi="Times New Roman"/>
          <w:sz w:val="28"/>
          <w:szCs w:val="28"/>
        </w:rPr>
        <w:t xml:space="preserve">din data de </w:t>
      </w:r>
      <w:r w:rsidRPr="00082258">
        <w:rPr>
          <w:rFonts w:ascii="Times New Roman" w:hAnsi="Times New Roman"/>
          <w:b/>
          <w:i/>
          <w:sz w:val="28"/>
          <w:szCs w:val="28"/>
        </w:rPr>
        <w:t>02.04.2024</w:t>
      </w:r>
      <w:r w:rsidRPr="00082258">
        <w:rPr>
          <w:rFonts w:ascii="Times New Roman" w:hAnsi="Times New Roman"/>
          <w:sz w:val="28"/>
          <w:szCs w:val="28"/>
        </w:rPr>
        <w:t xml:space="preserve">  a </w:t>
      </w:r>
      <w:proofErr w:type="spellStart"/>
      <w:r w:rsidRPr="00082258">
        <w:rPr>
          <w:rFonts w:ascii="Times New Roman" w:hAnsi="Times New Roman"/>
          <w:sz w:val="28"/>
          <w:szCs w:val="28"/>
        </w:rPr>
        <w:t>fost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aprobată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Nota </w:t>
      </w:r>
      <w:proofErr w:type="spellStart"/>
      <w:r w:rsidRPr="00082258">
        <w:rPr>
          <w:rFonts w:ascii="Times New Roman" w:hAnsi="Times New Roman"/>
          <w:sz w:val="28"/>
          <w:szCs w:val="28"/>
        </w:rPr>
        <w:t>Conceptuală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privind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necesitatea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și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oportunitatea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realizării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obiectivului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082258">
        <w:rPr>
          <w:rFonts w:ascii="Times New Roman" w:hAnsi="Times New Roman"/>
          <w:sz w:val="28"/>
          <w:szCs w:val="28"/>
        </w:rPr>
        <w:t>investiții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:</w:t>
      </w:r>
      <w:r w:rsidR="005507D7">
        <w:rPr>
          <w:rFonts w:ascii="Times New Roman" w:hAnsi="Times New Roman"/>
          <w:sz w:val="28"/>
          <w:szCs w:val="28"/>
        </w:rPr>
        <w:t xml:space="preserve"> </w:t>
      </w:r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>“</w:t>
      </w:r>
      <w:proofErr w:type="spellStart"/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>Reabilitare</w:t>
      </w:r>
      <w:proofErr w:type="spellEnd"/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, </w:t>
      </w:r>
      <w:proofErr w:type="spellStart"/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>Consolidare</w:t>
      </w:r>
      <w:proofErr w:type="spellEnd"/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, </w:t>
      </w:r>
      <w:proofErr w:type="spellStart"/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>Modernizare</w:t>
      </w:r>
      <w:proofErr w:type="spellEnd"/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>corp</w:t>
      </w:r>
      <w:proofErr w:type="spellEnd"/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>Clădire</w:t>
      </w:r>
      <w:proofErr w:type="spellEnd"/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C10 </w:t>
      </w:r>
      <w:proofErr w:type="spellStart"/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>și</w:t>
      </w:r>
      <w:proofErr w:type="spellEnd"/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>Construire</w:t>
      </w:r>
      <w:proofErr w:type="spellEnd"/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>Clădire</w:t>
      </w:r>
      <w:proofErr w:type="spellEnd"/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>Arhivă</w:t>
      </w:r>
      <w:proofErr w:type="spellEnd"/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, Str. George </w:t>
      </w:r>
      <w:proofErr w:type="spellStart"/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>Coșbuc</w:t>
      </w:r>
      <w:proofErr w:type="spellEnd"/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, Nr.40, </w:t>
      </w:r>
      <w:proofErr w:type="spellStart"/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>Municipiul</w:t>
      </w:r>
      <w:proofErr w:type="spellEnd"/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>Pitești</w:t>
      </w:r>
      <w:proofErr w:type="spellEnd"/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, </w:t>
      </w:r>
      <w:proofErr w:type="spellStart"/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>Județul</w:t>
      </w:r>
      <w:proofErr w:type="spellEnd"/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>Argeș</w:t>
      </w:r>
      <w:proofErr w:type="spellEnd"/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>”</w:t>
      </w:r>
    </w:p>
    <w:p w:rsidR="002041C2" w:rsidRPr="00082258" w:rsidRDefault="00411A47" w:rsidP="00082258">
      <w:pPr>
        <w:spacing w:after="0"/>
        <w:ind w:left="426" w:right="283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82258">
        <w:rPr>
          <w:rFonts w:ascii="Times New Roman" w:eastAsia="Times New Roman" w:hAnsi="Times New Roman"/>
          <w:b/>
          <w:bCs/>
          <w:i/>
          <w:iCs/>
          <w:sz w:val="28"/>
          <w:szCs w:val="28"/>
          <w:lang w:eastAsia="ar-SA"/>
        </w:rPr>
        <w:t xml:space="preserve">        </w:t>
      </w:r>
      <w:proofErr w:type="spellStart"/>
      <w:r w:rsidR="002041C2" w:rsidRPr="00082258">
        <w:rPr>
          <w:rFonts w:ascii="Times New Roman" w:hAnsi="Times New Roman"/>
          <w:sz w:val="28"/>
          <w:szCs w:val="28"/>
        </w:rPr>
        <w:t>Obiectivul</w:t>
      </w:r>
      <w:proofErr w:type="spellEnd"/>
      <w:r w:rsidR="002041C2" w:rsidRPr="00082258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="002041C2" w:rsidRPr="00082258">
        <w:rPr>
          <w:rFonts w:ascii="Times New Roman" w:hAnsi="Times New Roman"/>
          <w:sz w:val="28"/>
          <w:szCs w:val="28"/>
        </w:rPr>
        <w:t>Investiții</w:t>
      </w:r>
      <w:proofErr w:type="spellEnd"/>
      <w:r w:rsidR="002041C2" w:rsidRPr="00082258">
        <w:rPr>
          <w:rFonts w:ascii="Times New Roman" w:hAnsi="Times New Roman"/>
          <w:sz w:val="28"/>
          <w:szCs w:val="28"/>
        </w:rPr>
        <w:t xml:space="preserve"> a </w:t>
      </w:r>
      <w:proofErr w:type="spellStart"/>
      <w:r w:rsidR="002041C2" w:rsidRPr="00082258">
        <w:rPr>
          <w:rFonts w:ascii="Times New Roman" w:hAnsi="Times New Roman"/>
          <w:sz w:val="28"/>
          <w:szCs w:val="28"/>
        </w:rPr>
        <w:t>fost</w:t>
      </w:r>
      <w:proofErr w:type="spellEnd"/>
      <w:r w:rsidR="002041C2"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041C2" w:rsidRPr="00082258">
        <w:rPr>
          <w:rFonts w:ascii="Times New Roman" w:hAnsi="Times New Roman"/>
          <w:sz w:val="28"/>
          <w:szCs w:val="28"/>
        </w:rPr>
        <w:t>inclus</w:t>
      </w:r>
      <w:proofErr w:type="spellEnd"/>
      <w:r w:rsidR="002041C2"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041C2" w:rsidRPr="00082258">
        <w:rPr>
          <w:rFonts w:ascii="Times New Roman" w:hAnsi="Times New Roman"/>
          <w:sz w:val="28"/>
          <w:szCs w:val="28"/>
        </w:rPr>
        <w:t>pe</w:t>
      </w:r>
      <w:proofErr w:type="spellEnd"/>
      <w:r w:rsidR="002041C2"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041C2" w:rsidRPr="00082258">
        <w:rPr>
          <w:rFonts w:ascii="Times New Roman" w:hAnsi="Times New Roman"/>
          <w:sz w:val="28"/>
          <w:szCs w:val="28"/>
        </w:rPr>
        <w:t>Lista</w:t>
      </w:r>
      <w:proofErr w:type="spellEnd"/>
      <w:r w:rsidR="002041C2"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041C2" w:rsidRPr="00082258">
        <w:rPr>
          <w:rFonts w:ascii="Times New Roman" w:hAnsi="Times New Roman"/>
          <w:sz w:val="28"/>
          <w:szCs w:val="28"/>
        </w:rPr>
        <w:t>Sinteză</w:t>
      </w:r>
      <w:proofErr w:type="spellEnd"/>
      <w:r w:rsidR="002041C2"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041C2" w:rsidRPr="00082258">
        <w:rPr>
          <w:rFonts w:ascii="Times New Roman" w:hAnsi="Times New Roman"/>
          <w:sz w:val="28"/>
          <w:szCs w:val="28"/>
        </w:rPr>
        <w:t>prin</w:t>
      </w:r>
      <w:proofErr w:type="spellEnd"/>
      <w:r w:rsidR="002041C2"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2041C2" w:rsidRPr="00082258">
        <w:rPr>
          <w:rFonts w:ascii="Times New Roman" w:hAnsi="Times New Roman"/>
          <w:b/>
          <w:i/>
          <w:sz w:val="28"/>
          <w:szCs w:val="28"/>
        </w:rPr>
        <w:t>Ordinul</w:t>
      </w:r>
      <w:proofErr w:type="spellEnd"/>
      <w:r w:rsidR="002041C2" w:rsidRPr="00082258">
        <w:rPr>
          <w:rFonts w:ascii="Times New Roman" w:hAnsi="Times New Roman"/>
          <w:b/>
          <w:i/>
          <w:sz w:val="28"/>
          <w:szCs w:val="28"/>
        </w:rPr>
        <w:t xml:space="preserve"> MDLPA nr.1274/25.04.2024</w:t>
      </w:r>
      <w:r w:rsidR="002041C2" w:rsidRPr="00082258">
        <w:rPr>
          <w:rFonts w:ascii="Times New Roman" w:hAnsi="Times New Roman"/>
          <w:sz w:val="28"/>
          <w:szCs w:val="28"/>
        </w:rPr>
        <w:t>,</w:t>
      </w:r>
      <w:r w:rsidR="002041C2" w:rsidRPr="0008225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2041C2" w:rsidRPr="00082258">
        <w:rPr>
          <w:rFonts w:ascii="Times New Roman" w:hAnsi="Times New Roman"/>
          <w:color w:val="000000" w:themeColor="text1"/>
          <w:sz w:val="28"/>
          <w:szCs w:val="28"/>
        </w:rPr>
        <w:t>în</w:t>
      </w:r>
      <w:proofErr w:type="spellEnd"/>
      <w:r w:rsidR="002041C2" w:rsidRPr="0008225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2041C2" w:rsidRPr="00082258">
        <w:rPr>
          <w:rFonts w:ascii="Times New Roman" w:hAnsi="Times New Roman"/>
          <w:color w:val="000000" w:themeColor="text1"/>
          <w:sz w:val="28"/>
          <w:szCs w:val="28"/>
        </w:rPr>
        <w:t>Programul</w:t>
      </w:r>
      <w:proofErr w:type="spellEnd"/>
      <w:r w:rsidR="002041C2" w:rsidRPr="0008225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2041C2" w:rsidRPr="00082258">
        <w:rPr>
          <w:rFonts w:ascii="Times New Roman" w:hAnsi="Times New Roman"/>
          <w:color w:val="000000" w:themeColor="text1"/>
          <w:sz w:val="28"/>
          <w:szCs w:val="28"/>
        </w:rPr>
        <w:t>Național</w:t>
      </w:r>
      <w:proofErr w:type="spellEnd"/>
      <w:r w:rsidR="002041C2" w:rsidRPr="00082258">
        <w:rPr>
          <w:rFonts w:ascii="Times New Roman" w:hAnsi="Times New Roman"/>
          <w:color w:val="000000" w:themeColor="text1"/>
          <w:sz w:val="28"/>
          <w:szCs w:val="28"/>
        </w:rPr>
        <w:t xml:space="preserve"> de </w:t>
      </w:r>
      <w:proofErr w:type="spellStart"/>
      <w:r w:rsidR="002041C2" w:rsidRPr="00082258">
        <w:rPr>
          <w:rFonts w:ascii="Times New Roman" w:hAnsi="Times New Roman"/>
          <w:color w:val="000000" w:themeColor="text1"/>
          <w:sz w:val="28"/>
          <w:szCs w:val="28"/>
        </w:rPr>
        <w:t>Construcții</w:t>
      </w:r>
      <w:proofErr w:type="spellEnd"/>
      <w:r w:rsidR="002041C2" w:rsidRPr="00082258">
        <w:rPr>
          <w:rFonts w:ascii="Times New Roman" w:hAnsi="Times New Roman"/>
          <w:color w:val="000000" w:themeColor="text1"/>
          <w:sz w:val="28"/>
          <w:szCs w:val="28"/>
        </w:rPr>
        <w:t xml:space="preserve"> de </w:t>
      </w:r>
      <w:proofErr w:type="spellStart"/>
      <w:r w:rsidR="002041C2" w:rsidRPr="00082258">
        <w:rPr>
          <w:rFonts w:ascii="Times New Roman" w:hAnsi="Times New Roman"/>
          <w:color w:val="000000" w:themeColor="text1"/>
          <w:sz w:val="28"/>
          <w:szCs w:val="28"/>
        </w:rPr>
        <w:t>Interes</w:t>
      </w:r>
      <w:proofErr w:type="spellEnd"/>
      <w:r w:rsidR="002041C2" w:rsidRPr="00082258">
        <w:rPr>
          <w:rFonts w:ascii="Times New Roman" w:hAnsi="Times New Roman"/>
          <w:color w:val="000000" w:themeColor="text1"/>
          <w:sz w:val="28"/>
          <w:szCs w:val="28"/>
        </w:rPr>
        <w:t xml:space="preserve"> Public </w:t>
      </w:r>
      <w:proofErr w:type="spellStart"/>
      <w:r w:rsidR="002041C2" w:rsidRPr="00082258">
        <w:rPr>
          <w:rFonts w:ascii="Times New Roman" w:hAnsi="Times New Roman"/>
          <w:color w:val="000000" w:themeColor="text1"/>
          <w:sz w:val="28"/>
          <w:szCs w:val="28"/>
        </w:rPr>
        <w:t>sau</w:t>
      </w:r>
      <w:proofErr w:type="spellEnd"/>
      <w:r w:rsidR="002041C2" w:rsidRPr="00082258">
        <w:rPr>
          <w:rFonts w:ascii="Times New Roman" w:hAnsi="Times New Roman"/>
          <w:color w:val="000000" w:themeColor="text1"/>
          <w:sz w:val="28"/>
          <w:szCs w:val="28"/>
        </w:rPr>
        <w:t xml:space="preserve"> Social, </w:t>
      </w:r>
      <w:proofErr w:type="spellStart"/>
      <w:r w:rsidR="002041C2" w:rsidRPr="00082258">
        <w:rPr>
          <w:rFonts w:ascii="Times New Roman" w:hAnsi="Times New Roman"/>
          <w:color w:val="000000" w:themeColor="text1"/>
          <w:sz w:val="28"/>
          <w:szCs w:val="28"/>
        </w:rPr>
        <w:t>Subprogramul</w:t>
      </w:r>
      <w:proofErr w:type="spellEnd"/>
      <w:r w:rsidR="002041C2" w:rsidRPr="0008225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2041C2" w:rsidRPr="00082258">
        <w:rPr>
          <w:rFonts w:ascii="Times New Roman" w:hAnsi="Times New Roman"/>
          <w:b/>
          <w:color w:val="000000" w:themeColor="text1"/>
          <w:sz w:val="28"/>
          <w:szCs w:val="28"/>
        </w:rPr>
        <w:t>“</w:t>
      </w:r>
      <w:proofErr w:type="spellStart"/>
      <w:r w:rsidR="002041C2" w:rsidRPr="00082258">
        <w:rPr>
          <w:rFonts w:ascii="Times New Roman" w:hAnsi="Times New Roman"/>
          <w:b/>
          <w:color w:val="000000" w:themeColor="text1"/>
          <w:sz w:val="28"/>
          <w:szCs w:val="28"/>
        </w:rPr>
        <w:t>Alte</w:t>
      </w:r>
      <w:proofErr w:type="spellEnd"/>
      <w:r w:rsidR="002041C2" w:rsidRPr="000822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2041C2" w:rsidRPr="00082258">
        <w:rPr>
          <w:rFonts w:ascii="Times New Roman" w:hAnsi="Times New Roman"/>
          <w:b/>
          <w:color w:val="000000" w:themeColor="text1"/>
          <w:sz w:val="28"/>
          <w:szCs w:val="28"/>
        </w:rPr>
        <w:t>Obiective</w:t>
      </w:r>
      <w:proofErr w:type="spellEnd"/>
      <w:r w:rsidR="002041C2" w:rsidRPr="000822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de </w:t>
      </w:r>
      <w:proofErr w:type="spellStart"/>
      <w:r w:rsidR="002041C2" w:rsidRPr="00082258">
        <w:rPr>
          <w:rFonts w:ascii="Times New Roman" w:hAnsi="Times New Roman"/>
          <w:b/>
          <w:color w:val="000000" w:themeColor="text1"/>
          <w:sz w:val="28"/>
          <w:szCs w:val="28"/>
        </w:rPr>
        <w:t>Interes</w:t>
      </w:r>
      <w:proofErr w:type="spellEnd"/>
      <w:r w:rsidR="002041C2" w:rsidRPr="000822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Public </w:t>
      </w:r>
      <w:proofErr w:type="spellStart"/>
      <w:r w:rsidR="002041C2" w:rsidRPr="00082258">
        <w:rPr>
          <w:rFonts w:ascii="Times New Roman" w:hAnsi="Times New Roman"/>
          <w:b/>
          <w:color w:val="000000" w:themeColor="text1"/>
          <w:sz w:val="28"/>
          <w:szCs w:val="28"/>
        </w:rPr>
        <w:t>sau</w:t>
      </w:r>
      <w:proofErr w:type="spellEnd"/>
      <w:r w:rsidR="002041C2" w:rsidRPr="000822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Social </w:t>
      </w:r>
      <w:proofErr w:type="spellStart"/>
      <w:r w:rsidR="002041C2" w:rsidRPr="00082258">
        <w:rPr>
          <w:rFonts w:ascii="Times New Roman" w:hAnsi="Times New Roman"/>
          <w:b/>
          <w:color w:val="000000" w:themeColor="text1"/>
          <w:sz w:val="28"/>
          <w:szCs w:val="28"/>
        </w:rPr>
        <w:t>în</w:t>
      </w:r>
      <w:proofErr w:type="spellEnd"/>
      <w:r w:rsidR="002041C2" w:rsidRPr="000822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2041C2" w:rsidRPr="00082258">
        <w:rPr>
          <w:rFonts w:ascii="Times New Roman" w:hAnsi="Times New Roman"/>
          <w:b/>
          <w:color w:val="000000" w:themeColor="text1"/>
          <w:sz w:val="28"/>
          <w:szCs w:val="28"/>
        </w:rPr>
        <w:t>Domeniul</w:t>
      </w:r>
      <w:proofErr w:type="spellEnd"/>
      <w:r w:rsidR="002041C2" w:rsidRPr="000822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="002041C2" w:rsidRPr="00082258">
        <w:rPr>
          <w:rFonts w:ascii="Times New Roman" w:hAnsi="Times New Roman"/>
          <w:b/>
          <w:color w:val="000000" w:themeColor="text1"/>
          <w:sz w:val="28"/>
          <w:szCs w:val="28"/>
        </w:rPr>
        <w:t>Construcțiilor</w:t>
      </w:r>
      <w:proofErr w:type="spellEnd"/>
      <w:r w:rsidR="002041C2" w:rsidRPr="000822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”, </w:t>
      </w:r>
      <w:proofErr w:type="spellStart"/>
      <w:r w:rsidR="002041C2" w:rsidRPr="00082258">
        <w:rPr>
          <w:rFonts w:ascii="Times New Roman" w:hAnsi="Times New Roman"/>
          <w:color w:val="000000" w:themeColor="text1"/>
          <w:sz w:val="28"/>
          <w:szCs w:val="28"/>
        </w:rPr>
        <w:t>derulat</w:t>
      </w:r>
      <w:proofErr w:type="spellEnd"/>
      <w:r w:rsidR="002041C2" w:rsidRPr="0008225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2041C2" w:rsidRPr="00082258">
        <w:rPr>
          <w:rFonts w:ascii="Times New Roman" w:hAnsi="Times New Roman"/>
          <w:color w:val="000000" w:themeColor="text1"/>
          <w:sz w:val="28"/>
          <w:szCs w:val="28"/>
        </w:rPr>
        <w:t>prin</w:t>
      </w:r>
      <w:proofErr w:type="spellEnd"/>
      <w:r w:rsidR="002041C2" w:rsidRPr="0008225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2041C2" w:rsidRPr="00082258">
        <w:rPr>
          <w:rFonts w:ascii="Times New Roman" w:hAnsi="Times New Roman"/>
          <w:b/>
          <w:i/>
          <w:color w:val="000000" w:themeColor="text1"/>
          <w:sz w:val="28"/>
          <w:szCs w:val="28"/>
        </w:rPr>
        <w:t>Compania</w:t>
      </w:r>
      <w:proofErr w:type="spellEnd"/>
      <w:r w:rsidR="002041C2" w:rsidRPr="00082258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</w:t>
      </w:r>
      <w:proofErr w:type="spellStart"/>
      <w:r w:rsidR="002041C2" w:rsidRPr="00082258">
        <w:rPr>
          <w:rFonts w:ascii="Times New Roman" w:hAnsi="Times New Roman"/>
          <w:b/>
          <w:i/>
          <w:color w:val="000000" w:themeColor="text1"/>
          <w:sz w:val="28"/>
          <w:szCs w:val="28"/>
        </w:rPr>
        <w:t>Națională</w:t>
      </w:r>
      <w:proofErr w:type="spellEnd"/>
      <w:r w:rsidR="002041C2" w:rsidRPr="00082258">
        <w:rPr>
          <w:rFonts w:ascii="Times New Roman" w:hAnsi="Times New Roman"/>
          <w:b/>
          <w:i/>
          <w:color w:val="000000" w:themeColor="text1"/>
          <w:sz w:val="28"/>
          <w:szCs w:val="28"/>
        </w:rPr>
        <w:t xml:space="preserve"> de </w:t>
      </w:r>
      <w:proofErr w:type="spellStart"/>
      <w:r w:rsidR="002041C2" w:rsidRPr="00082258">
        <w:rPr>
          <w:rFonts w:ascii="Times New Roman" w:hAnsi="Times New Roman"/>
          <w:b/>
          <w:i/>
          <w:color w:val="000000" w:themeColor="text1"/>
          <w:sz w:val="28"/>
          <w:szCs w:val="28"/>
        </w:rPr>
        <w:t>Investiții</w:t>
      </w:r>
      <w:proofErr w:type="spellEnd"/>
      <w:r w:rsidR="002041C2" w:rsidRPr="00082258">
        <w:rPr>
          <w:rFonts w:ascii="Times New Roman" w:hAnsi="Times New Roman"/>
          <w:b/>
          <w:i/>
          <w:color w:val="000000" w:themeColor="text1"/>
          <w:sz w:val="28"/>
          <w:szCs w:val="28"/>
        </w:rPr>
        <w:t>-CNI S.A</w:t>
      </w:r>
      <w:r w:rsidR="002041C2" w:rsidRPr="0008225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D1E0A" w:rsidRDefault="002041C2" w:rsidP="00082258">
      <w:pPr>
        <w:spacing w:after="0" w:line="240" w:lineRule="auto"/>
        <w:ind w:left="426" w:right="283"/>
        <w:jc w:val="both"/>
        <w:rPr>
          <w:rFonts w:ascii="Times New Roman" w:eastAsia="Times New Roman" w:hAnsi="Times New Roman"/>
          <w:sz w:val="28"/>
          <w:szCs w:val="28"/>
        </w:rPr>
      </w:pPr>
      <w:r w:rsidRPr="00082258">
        <w:rPr>
          <w:rFonts w:ascii="Times New Roman" w:eastAsia="Times New Roman" w:hAnsi="Times New Roman"/>
          <w:b/>
          <w:i/>
          <w:sz w:val="28"/>
          <w:szCs w:val="28"/>
        </w:rPr>
        <w:t xml:space="preserve">        </w:t>
      </w:r>
      <w:proofErr w:type="spellStart"/>
      <w:r w:rsidR="00411A47" w:rsidRPr="00082258">
        <w:rPr>
          <w:rFonts w:ascii="Times New Roman" w:eastAsia="Times New Roman" w:hAnsi="Times New Roman"/>
          <w:b/>
          <w:i/>
          <w:sz w:val="28"/>
          <w:szCs w:val="28"/>
        </w:rPr>
        <w:t>Tema</w:t>
      </w:r>
      <w:proofErr w:type="spellEnd"/>
      <w:r w:rsidR="00411A47" w:rsidRPr="00082258">
        <w:rPr>
          <w:rFonts w:ascii="Times New Roman" w:eastAsia="Times New Roman" w:hAnsi="Times New Roman"/>
          <w:b/>
          <w:i/>
          <w:sz w:val="28"/>
          <w:szCs w:val="28"/>
        </w:rPr>
        <w:t xml:space="preserve"> de </w:t>
      </w:r>
      <w:proofErr w:type="spellStart"/>
      <w:r w:rsidR="00411A47" w:rsidRPr="00082258">
        <w:rPr>
          <w:rFonts w:ascii="Times New Roman" w:eastAsia="Times New Roman" w:hAnsi="Times New Roman"/>
          <w:b/>
          <w:i/>
          <w:sz w:val="28"/>
          <w:szCs w:val="28"/>
        </w:rPr>
        <w:t>proiectare</w:t>
      </w:r>
      <w:proofErr w:type="spellEnd"/>
      <w:r w:rsidRPr="00082258">
        <w:rPr>
          <w:rFonts w:ascii="Times New Roman" w:eastAsia="Times New Roman" w:hAnsi="Times New Roman"/>
          <w:sz w:val="28"/>
          <w:szCs w:val="28"/>
        </w:rPr>
        <w:t xml:space="preserve"> care face </w:t>
      </w:r>
      <w:proofErr w:type="spellStart"/>
      <w:r w:rsidRPr="00082258">
        <w:rPr>
          <w:rFonts w:ascii="Times New Roman" w:eastAsia="Times New Roman" w:hAnsi="Times New Roman"/>
          <w:sz w:val="28"/>
          <w:szCs w:val="28"/>
        </w:rPr>
        <w:t>obiectul</w:t>
      </w:r>
      <w:proofErr w:type="spellEnd"/>
      <w:r w:rsidRPr="0008225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eastAsia="Times New Roman" w:hAnsi="Times New Roman"/>
          <w:sz w:val="28"/>
          <w:szCs w:val="28"/>
        </w:rPr>
        <w:t>contractului</w:t>
      </w:r>
      <w:proofErr w:type="spellEnd"/>
      <w:r w:rsidR="005507D7">
        <w:rPr>
          <w:rFonts w:ascii="Times New Roman" w:eastAsia="Times New Roman" w:hAnsi="Times New Roman"/>
          <w:sz w:val="28"/>
          <w:szCs w:val="28"/>
        </w:rPr>
        <w:t xml:space="preserve"> de </w:t>
      </w:r>
      <w:proofErr w:type="spellStart"/>
      <w:r w:rsidR="005507D7">
        <w:rPr>
          <w:rFonts w:ascii="Times New Roman" w:eastAsia="Times New Roman" w:hAnsi="Times New Roman"/>
          <w:sz w:val="28"/>
          <w:szCs w:val="28"/>
        </w:rPr>
        <w:t>servicii</w:t>
      </w:r>
      <w:proofErr w:type="spellEnd"/>
      <w:r w:rsidR="005507D7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="005507D7">
        <w:rPr>
          <w:rFonts w:ascii="Times New Roman" w:eastAsia="Times New Roman" w:hAnsi="Times New Roman"/>
          <w:sz w:val="28"/>
          <w:szCs w:val="28"/>
        </w:rPr>
        <w:t>înregistrat</w:t>
      </w:r>
      <w:proofErr w:type="spellEnd"/>
      <w:r w:rsidR="005507D7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gramStart"/>
      <w:r w:rsidR="005507D7">
        <w:rPr>
          <w:rFonts w:ascii="Times New Roman" w:eastAsia="Times New Roman" w:hAnsi="Times New Roman"/>
          <w:sz w:val="28"/>
          <w:szCs w:val="28"/>
        </w:rPr>
        <w:t>cu</w:t>
      </w:r>
      <w:r w:rsidRPr="00082258">
        <w:rPr>
          <w:rFonts w:ascii="Times New Roman" w:eastAsia="Times New Roman" w:hAnsi="Times New Roman"/>
          <w:sz w:val="28"/>
          <w:szCs w:val="28"/>
        </w:rPr>
        <w:t xml:space="preserve">  nr</w:t>
      </w:r>
      <w:proofErr w:type="gramEnd"/>
      <w:r w:rsidRPr="00082258">
        <w:rPr>
          <w:rFonts w:ascii="Times New Roman" w:eastAsia="Times New Roman" w:hAnsi="Times New Roman"/>
          <w:sz w:val="28"/>
          <w:szCs w:val="28"/>
        </w:rPr>
        <w:t xml:space="preserve">. </w:t>
      </w:r>
      <w:proofErr w:type="gramStart"/>
      <w:r w:rsidRPr="00082258">
        <w:rPr>
          <w:rFonts w:ascii="Times New Roman" w:eastAsia="Times New Roman" w:hAnsi="Times New Roman"/>
          <w:b/>
          <w:i/>
          <w:sz w:val="28"/>
          <w:szCs w:val="28"/>
        </w:rPr>
        <w:t>15886/12.06.2024</w:t>
      </w:r>
      <w:r w:rsidRPr="0008225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eastAsia="Times New Roman" w:hAnsi="Times New Roman"/>
          <w:sz w:val="28"/>
          <w:szCs w:val="28"/>
        </w:rPr>
        <w:t>și</w:t>
      </w:r>
      <w:proofErr w:type="spellEnd"/>
      <w:r w:rsidRPr="00082258">
        <w:rPr>
          <w:rFonts w:ascii="Times New Roman" w:eastAsia="Times New Roman" w:hAnsi="Times New Roman"/>
          <w:sz w:val="28"/>
          <w:szCs w:val="28"/>
        </w:rPr>
        <w:t xml:space="preserve"> nr.</w:t>
      </w:r>
      <w:proofErr w:type="gramEnd"/>
      <w:r w:rsidRPr="00082258">
        <w:rPr>
          <w:rFonts w:ascii="Times New Roman" w:eastAsia="Times New Roman" w:hAnsi="Times New Roman"/>
          <w:sz w:val="28"/>
          <w:szCs w:val="28"/>
        </w:rPr>
        <w:t xml:space="preserve"> </w:t>
      </w:r>
      <w:r w:rsidRPr="00082258">
        <w:rPr>
          <w:rFonts w:ascii="Times New Roman" w:eastAsia="Times New Roman" w:hAnsi="Times New Roman"/>
          <w:b/>
          <w:i/>
          <w:sz w:val="28"/>
          <w:szCs w:val="28"/>
        </w:rPr>
        <w:t>489/11.06.2024</w:t>
      </w:r>
      <w:r w:rsidRPr="00082258">
        <w:rPr>
          <w:rFonts w:ascii="Times New Roman" w:eastAsia="Times New Roman" w:hAnsi="Times New Roman"/>
          <w:sz w:val="28"/>
          <w:szCs w:val="28"/>
        </w:rPr>
        <w:t xml:space="preserve">, a </w:t>
      </w:r>
      <w:proofErr w:type="spellStart"/>
      <w:r w:rsidRPr="00082258">
        <w:rPr>
          <w:rFonts w:ascii="Times New Roman" w:eastAsia="Times New Roman" w:hAnsi="Times New Roman"/>
          <w:sz w:val="28"/>
          <w:szCs w:val="28"/>
        </w:rPr>
        <w:t>fost</w:t>
      </w:r>
      <w:proofErr w:type="spellEnd"/>
      <w:r w:rsidRPr="0008225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eastAsia="Times New Roman" w:hAnsi="Times New Roman"/>
          <w:sz w:val="28"/>
          <w:szCs w:val="28"/>
        </w:rPr>
        <w:t>predată</w:t>
      </w:r>
      <w:proofErr w:type="spellEnd"/>
      <w:r w:rsidR="00411A47" w:rsidRPr="00082258">
        <w:rPr>
          <w:rFonts w:ascii="Times New Roman" w:eastAsia="Times New Roman" w:hAnsi="Times New Roman"/>
          <w:b/>
          <w:i/>
          <w:sz w:val="28"/>
          <w:szCs w:val="28"/>
        </w:rPr>
        <w:t xml:space="preserve"> </w:t>
      </w:r>
      <w:r w:rsidR="00411A47" w:rsidRPr="00082258">
        <w:rPr>
          <w:rFonts w:ascii="Times New Roman" w:hAnsi="Times New Roman"/>
          <w:sz w:val="28"/>
          <w:szCs w:val="28"/>
          <w:lang w:val="pt-BR"/>
        </w:rPr>
        <w:t>conform</w:t>
      </w:r>
      <w:r w:rsidR="00411A47" w:rsidRPr="00082258">
        <w:rPr>
          <w:rFonts w:ascii="Times New Roman" w:hAnsi="Times New Roman"/>
          <w:b/>
          <w:sz w:val="28"/>
          <w:szCs w:val="28"/>
          <w:lang w:val="pt-BR"/>
        </w:rPr>
        <w:t xml:space="preserve"> </w:t>
      </w:r>
      <w:r w:rsidRPr="00082258">
        <w:rPr>
          <w:rFonts w:ascii="Times New Roman" w:hAnsi="Times New Roman"/>
          <w:sz w:val="28"/>
          <w:szCs w:val="28"/>
          <w:lang w:val="pt-BR"/>
        </w:rPr>
        <w:t xml:space="preserve">procesului verbal de predare - primire </w:t>
      </w:r>
      <w:r w:rsidR="00411A47" w:rsidRPr="00082258">
        <w:rPr>
          <w:rFonts w:ascii="Times New Roman" w:hAnsi="Times New Roman"/>
          <w:sz w:val="28"/>
          <w:szCs w:val="28"/>
          <w:lang w:val="pt-BR"/>
        </w:rPr>
        <w:t xml:space="preserve">și înregistrată la Consiliul Județean Argeș </w:t>
      </w:r>
      <w:r w:rsidRPr="00082258">
        <w:rPr>
          <w:rFonts w:ascii="Times New Roman" w:hAnsi="Times New Roman"/>
          <w:sz w:val="28"/>
          <w:szCs w:val="28"/>
          <w:lang w:val="pt-BR"/>
        </w:rPr>
        <w:t>cu nr.</w:t>
      </w:r>
      <w:r w:rsidRPr="00082258">
        <w:rPr>
          <w:rFonts w:ascii="Times New Roman" w:hAnsi="Times New Roman"/>
          <w:b/>
          <w:i/>
          <w:sz w:val="28"/>
          <w:szCs w:val="28"/>
          <w:lang w:val="pt-BR"/>
        </w:rPr>
        <w:t>17963/03.07.2024</w:t>
      </w:r>
      <w:r w:rsidR="00411A47" w:rsidRPr="00082258">
        <w:rPr>
          <w:rFonts w:ascii="Times New Roman" w:hAnsi="Times New Roman"/>
          <w:sz w:val="28"/>
          <w:szCs w:val="28"/>
          <w:lang w:val="pt-BR"/>
        </w:rPr>
        <w:t>,</w:t>
      </w:r>
      <w:r w:rsidR="007F32D7" w:rsidRPr="00082258">
        <w:rPr>
          <w:rFonts w:ascii="Times New Roman" w:hAnsi="Times New Roman"/>
          <w:sz w:val="28"/>
          <w:szCs w:val="28"/>
          <w:lang w:val="pt-BR"/>
        </w:rPr>
        <w:t xml:space="preserve"> aceasta</w:t>
      </w:r>
      <w:r w:rsidRPr="00082258">
        <w:rPr>
          <w:rFonts w:ascii="Times New Roman" w:hAnsi="Times New Roman"/>
          <w:b/>
          <w:i/>
          <w:sz w:val="28"/>
          <w:szCs w:val="28"/>
          <w:lang w:val="pt-BR"/>
        </w:rPr>
        <w:t xml:space="preserve"> </w:t>
      </w:r>
      <w:r w:rsidR="00411A47" w:rsidRPr="00082258">
        <w:rPr>
          <w:rFonts w:ascii="Times New Roman" w:eastAsia="Times New Roman" w:hAnsi="Times New Roman"/>
          <w:sz w:val="28"/>
          <w:szCs w:val="28"/>
        </w:rPr>
        <w:t xml:space="preserve">face parte din </w:t>
      </w:r>
      <w:proofErr w:type="spellStart"/>
      <w:r w:rsidR="00411A47" w:rsidRPr="00082258">
        <w:rPr>
          <w:rFonts w:ascii="Times New Roman" w:eastAsia="Times New Roman" w:hAnsi="Times New Roman"/>
          <w:i/>
          <w:sz w:val="28"/>
          <w:szCs w:val="28"/>
        </w:rPr>
        <w:t>Etapa</w:t>
      </w:r>
      <w:proofErr w:type="spellEnd"/>
      <w:r w:rsidR="00411A47" w:rsidRPr="00082258">
        <w:rPr>
          <w:rFonts w:ascii="Times New Roman" w:eastAsia="Times New Roman" w:hAnsi="Times New Roman"/>
          <w:i/>
          <w:sz w:val="28"/>
          <w:szCs w:val="28"/>
        </w:rPr>
        <w:t xml:space="preserve"> I</w:t>
      </w:r>
      <w:r w:rsidR="00411A47" w:rsidRPr="00082258">
        <w:rPr>
          <w:rFonts w:ascii="Times New Roman" w:eastAsia="Times New Roman" w:hAnsi="Times New Roman"/>
          <w:b/>
          <w:i/>
          <w:sz w:val="28"/>
          <w:szCs w:val="28"/>
        </w:rPr>
        <w:t xml:space="preserve"> </w:t>
      </w:r>
      <w:r w:rsidR="00411A47" w:rsidRPr="00082258">
        <w:rPr>
          <w:rFonts w:ascii="Times New Roman" w:eastAsia="Times New Roman" w:hAnsi="Times New Roman"/>
          <w:sz w:val="28"/>
          <w:szCs w:val="28"/>
        </w:rPr>
        <w:t xml:space="preserve">de </w:t>
      </w:r>
      <w:proofErr w:type="spellStart"/>
      <w:r w:rsidR="00411A47" w:rsidRPr="00082258">
        <w:rPr>
          <w:rFonts w:ascii="Times New Roman" w:eastAsia="Times New Roman" w:hAnsi="Times New Roman"/>
          <w:sz w:val="28"/>
          <w:szCs w:val="28"/>
        </w:rPr>
        <w:t>elaborare</w:t>
      </w:r>
      <w:proofErr w:type="spellEnd"/>
      <w:r w:rsidR="00411A47" w:rsidRPr="00082258">
        <w:rPr>
          <w:rFonts w:ascii="Times New Roman" w:eastAsia="Times New Roman" w:hAnsi="Times New Roman"/>
          <w:sz w:val="28"/>
          <w:szCs w:val="28"/>
        </w:rPr>
        <w:t xml:space="preserve"> a </w:t>
      </w:r>
      <w:proofErr w:type="spellStart"/>
      <w:r w:rsidR="00411A47" w:rsidRPr="00082258">
        <w:rPr>
          <w:rFonts w:ascii="Times New Roman" w:eastAsia="Times New Roman" w:hAnsi="Times New Roman"/>
          <w:sz w:val="28"/>
          <w:szCs w:val="28"/>
        </w:rPr>
        <w:t>documentaţiilor</w:t>
      </w:r>
      <w:proofErr w:type="spellEnd"/>
      <w:r w:rsidR="00411A47" w:rsidRPr="0008225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411A47" w:rsidRPr="00082258">
        <w:rPr>
          <w:rFonts w:ascii="Times New Roman" w:eastAsia="Times New Roman" w:hAnsi="Times New Roman"/>
          <w:sz w:val="28"/>
          <w:szCs w:val="28"/>
        </w:rPr>
        <w:t>tehnico-economice</w:t>
      </w:r>
      <w:proofErr w:type="spellEnd"/>
      <w:r w:rsidR="00411A47" w:rsidRPr="0008225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411A47" w:rsidRPr="00082258">
        <w:rPr>
          <w:rFonts w:ascii="Times New Roman" w:eastAsia="Times New Roman" w:hAnsi="Times New Roman"/>
          <w:sz w:val="28"/>
          <w:szCs w:val="28"/>
        </w:rPr>
        <w:t>şi</w:t>
      </w:r>
      <w:proofErr w:type="spellEnd"/>
      <w:r w:rsidR="00411A47" w:rsidRPr="00082258">
        <w:rPr>
          <w:rFonts w:ascii="Times New Roman" w:eastAsia="Times New Roman" w:hAnsi="Times New Roman"/>
          <w:sz w:val="28"/>
          <w:szCs w:val="28"/>
        </w:rPr>
        <w:t xml:space="preserve"> se </w:t>
      </w:r>
      <w:proofErr w:type="spellStart"/>
      <w:r w:rsidR="00411A47" w:rsidRPr="00082258">
        <w:rPr>
          <w:rFonts w:ascii="Times New Roman" w:eastAsia="Times New Roman" w:hAnsi="Times New Roman"/>
          <w:sz w:val="28"/>
          <w:szCs w:val="28"/>
        </w:rPr>
        <w:t>succede</w:t>
      </w:r>
      <w:proofErr w:type="spellEnd"/>
      <w:r w:rsidR="00411A47" w:rsidRPr="0008225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411A47" w:rsidRPr="00082258">
        <w:rPr>
          <w:rFonts w:ascii="Times New Roman" w:eastAsia="Times New Roman" w:hAnsi="Times New Roman"/>
          <w:i/>
          <w:sz w:val="28"/>
          <w:szCs w:val="28"/>
        </w:rPr>
        <w:t>Notei</w:t>
      </w:r>
      <w:proofErr w:type="spellEnd"/>
      <w:r w:rsidR="00411A47" w:rsidRPr="00082258">
        <w:rPr>
          <w:rFonts w:ascii="Times New Roman" w:eastAsia="Times New Roman" w:hAnsi="Times New Roman"/>
          <w:i/>
          <w:sz w:val="28"/>
          <w:szCs w:val="28"/>
        </w:rPr>
        <w:t xml:space="preserve"> </w:t>
      </w:r>
      <w:proofErr w:type="spellStart"/>
      <w:r w:rsidR="00411A47" w:rsidRPr="00082258">
        <w:rPr>
          <w:rFonts w:ascii="Times New Roman" w:eastAsia="Times New Roman" w:hAnsi="Times New Roman"/>
          <w:i/>
          <w:sz w:val="28"/>
          <w:szCs w:val="28"/>
        </w:rPr>
        <w:t>conceptuale</w:t>
      </w:r>
      <w:proofErr w:type="spellEnd"/>
      <w:r w:rsidR="00411A47" w:rsidRPr="00082258">
        <w:rPr>
          <w:rFonts w:ascii="Times New Roman" w:eastAsia="Times New Roman" w:hAnsi="Times New Roman"/>
          <w:sz w:val="28"/>
          <w:szCs w:val="28"/>
        </w:rPr>
        <w:t xml:space="preserve">, </w:t>
      </w:r>
      <w:proofErr w:type="spellStart"/>
      <w:r w:rsidR="00411A47" w:rsidRPr="00082258">
        <w:rPr>
          <w:rFonts w:ascii="Times New Roman" w:eastAsia="Times New Roman" w:hAnsi="Times New Roman"/>
          <w:sz w:val="28"/>
          <w:szCs w:val="28"/>
        </w:rPr>
        <w:t>aprobate</w:t>
      </w:r>
      <w:proofErr w:type="spellEnd"/>
      <w:r w:rsidR="00411A47" w:rsidRPr="00082258">
        <w:rPr>
          <w:rFonts w:ascii="Times New Roman" w:eastAsia="Times New Roman" w:hAnsi="Times New Roman"/>
          <w:sz w:val="28"/>
          <w:szCs w:val="28"/>
        </w:rPr>
        <w:t xml:space="preserve"> de </w:t>
      </w:r>
      <w:proofErr w:type="spellStart"/>
      <w:r w:rsidR="00411A47" w:rsidRPr="00082258">
        <w:rPr>
          <w:rFonts w:ascii="Times New Roman" w:eastAsia="Times New Roman" w:hAnsi="Times New Roman"/>
          <w:sz w:val="28"/>
          <w:szCs w:val="28"/>
        </w:rPr>
        <w:t>conducerea</w:t>
      </w:r>
      <w:proofErr w:type="spellEnd"/>
      <w:r w:rsidR="00411A47" w:rsidRPr="0008225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411A47" w:rsidRPr="00082258">
        <w:rPr>
          <w:rFonts w:ascii="Times New Roman" w:eastAsia="Times New Roman" w:hAnsi="Times New Roman"/>
          <w:sz w:val="28"/>
          <w:szCs w:val="28"/>
        </w:rPr>
        <w:t>Consiliului</w:t>
      </w:r>
      <w:proofErr w:type="spellEnd"/>
      <w:r w:rsidR="00411A47" w:rsidRPr="00082258">
        <w:rPr>
          <w:rFonts w:ascii="Times New Roman" w:eastAsia="Times New Roman" w:hAnsi="Times New Roman"/>
          <w:sz w:val="28"/>
          <w:szCs w:val="28"/>
        </w:rPr>
        <w:t xml:space="preserve">  </w:t>
      </w:r>
      <w:proofErr w:type="spellStart"/>
      <w:r w:rsidR="00411A47" w:rsidRPr="00082258">
        <w:rPr>
          <w:rFonts w:ascii="Times New Roman" w:eastAsia="Times New Roman" w:hAnsi="Times New Roman"/>
          <w:sz w:val="28"/>
          <w:szCs w:val="28"/>
        </w:rPr>
        <w:t>Judeţean</w:t>
      </w:r>
      <w:proofErr w:type="spellEnd"/>
      <w:r w:rsidR="00411A47" w:rsidRPr="00082258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411A47" w:rsidRPr="00082258">
        <w:rPr>
          <w:rFonts w:ascii="Times New Roman" w:eastAsia="Times New Roman" w:hAnsi="Times New Roman"/>
          <w:sz w:val="28"/>
          <w:szCs w:val="28"/>
        </w:rPr>
        <w:t>Argeş</w:t>
      </w:r>
      <w:proofErr w:type="spellEnd"/>
      <w:r w:rsidR="00411A47" w:rsidRPr="00082258">
        <w:rPr>
          <w:rFonts w:ascii="Times New Roman" w:eastAsia="Times New Roman" w:hAnsi="Times New Roman"/>
          <w:sz w:val="28"/>
          <w:szCs w:val="28"/>
        </w:rPr>
        <w:t>.</w:t>
      </w:r>
    </w:p>
    <w:p w:rsidR="000D1E0A" w:rsidRDefault="000D1E0A" w:rsidP="00082258">
      <w:pPr>
        <w:spacing w:after="0" w:line="240" w:lineRule="auto"/>
        <w:ind w:left="426" w:right="283"/>
        <w:jc w:val="both"/>
        <w:rPr>
          <w:rFonts w:ascii="Times New Roman" w:eastAsia="Times New Roman" w:hAnsi="Times New Roman"/>
          <w:sz w:val="28"/>
          <w:szCs w:val="28"/>
        </w:rPr>
      </w:pPr>
    </w:p>
    <w:p w:rsidR="00C7739A" w:rsidRPr="00082258" w:rsidRDefault="00411A47" w:rsidP="00082258">
      <w:pPr>
        <w:spacing w:after="0" w:line="240" w:lineRule="auto"/>
        <w:ind w:left="426" w:right="283"/>
        <w:jc w:val="both"/>
        <w:rPr>
          <w:rFonts w:ascii="Times New Roman" w:eastAsia="Times New Roman" w:hAnsi="Times New Roman"/>
          <w:sz w:val="28"/>
          <w:szCs w:val="28"/>
        </w:rPr>
      </w:pPr>
      <w:r w:rsidRPr="00082258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4C696D" w:rsidRPr="00082258" w:rsidRDefault="004C696D" w:rsidP="00082258">
      <w:pPr>
        <w:pStyle w:val="ListParagraph"/>
        <w:numPr>
          <w:ilvl w:val="0"/>
          <w:numId w:val="22"/>
        </w:numPr>
        <w:tabs>
          <w:tab w:val="left" w:pos="284"/>
        </w:tabs>
        <w:spacing w:after="0" w:line="240" w:lineRule="auto"/>
        <w:ind w:left="426" w:right="283" w:firstLine="0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082258">
        <w:rPr>
          <w:rFonts w:ascii="Times New Roman" w:hAnsi="Times New Roman"/>
          <w:b/>
          <w:sz w:val="28"/>
          <w:szCs w:val="28"/>
        </w:rPr>
        <w:lastRenderedPageBreak/>
        <w:t>Prezentarea</w:t>
      </w:r>
      <w:proofErr w:type="spellEnd"/>
      <w:r w:rsidRPr="0008225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b/>
          <w:sz w:val="28"/>
          <w:szCs w:val="28"/>
        </w:rPr>
        <w:t>situației</w:t>
      </w:r>
      <w:proofErr w:type="spellEnd"/>
      <w:r w:rsidRPr="0008225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b/>
          <w:sz w:val="28"/>
          <w:szCs w:val="28"/>
        </w:rPr>
        <w:t>actuale</w:t>
      </w:r>
      <w:proofErr w:type="spellEnd"/>
      <w:r w:rsidRPr="00082258">
        <w:rPr>
          <w:rFonts w:ascii="Times New Roman" w:hAnsi="Times New Roman"/>
          <w:b/>
          <w:sz w:val="28"/>
          <w:szCs w:val="28"/>
        </w:rPr>
        <w:t>:</w:t>
      </w:r>
    </w:p>
    <w:p w:rsidR="004C696D" w:rsidRPr="00082258" w:rsidRDefault="004C696D" w:rsidP="00082258">
      <w:pPr>
        <w:pStyle w:val="ListParagraph"/>
        <w:tabs>
          <w:tab w:val="left" w:pos="284"/>
        </w:tabs>
        <w:ind w:left="426" w:right="283"/>
        <w:jc w:val="both"/>
        <w:rPr>
          <w:rFonts w:ascii="Times New Roman" w:hAnsi="Times New Roman"/>
          <w:sz w:val="28"/>
          <w:szCs w:val="28"/>
          <w:lang w:val="ro-RO"/>
        </w:rPr>
      </w:pPr>
      <w:r w:rsidRPr="00082258">
        <w:rPr>
          <w:rFonts w:ascii="Times New Roman" w:hAnsi="Times New Roman"/>
          <w:sz w:val="28"/>
          <w:szCs w:val="28"/>
        </w:rPr>
        <w:t xml:space="preserve">        </w:t>
      </w:r>
      <w:r w:rsidRPr="00082258">
        <w:rPr>
          <w:rFonts w:ascii="Times New Roman" w:hAnsi="Times New Roman"/>
          <w:sz w:val="28"/>
          <w:szCs w:val="28"/>
          <w:lang w:val="ro-RO"/>
        </w:rPr>
        <w:t xml:space="preserve">Terenul pe care se află construcția corpului </w:t>
      </w:r>
      <w:r w:rsidRPr="00082258">
        <w:rPr>
          <w:rFonts w:ascii="Times New Roman" w:hAnsi="Times New Roman"/>
          <w:b/>
          <w:i/>
          <w:sz w:val="28"/>
          <w:szCs w:val="28"/>
          <w:lang w:val="ro-RO"/>
        </w:rPr>
        <w:t>C10</w:t>
      </w:r>
      <w:r w:rsidRPr="00082258">
        <w:rPr>
          <w:rFonts w:ascii="Times New Roman" w:hAnsi="Times New Roman"/>
          <w:sz w:val="28"/>
          <w:szCs w:val="28"/>
          <w:lang w:val="ro-RO"/>
        </w:rPr>
        <w:t xml:space="preserve"> și corpul </w:t>
      </w:r>
      <w:r w:rsidRPr="00082258">
        <w:rPr>
          <w:rFonts w:ascii="Times New Roman" w:hAnsi="Times New Roman"/>
          <w:b/>
          <w:i/>
          <w:sz w:val="28"/>
          <w:szCs w:val="28"/>
          <w:lang w:val="ro-RO"/>
        </w:rPr>
        <w:t>C14</w:t>
      </w:r>
      <w:r w:rsidRPr="00082258">
        <w:rPr>
          <w:rFonts w:ascii="Times New Roman" w:hAnsi="Times New Roman"/>
          <w:sz w:val="28"/>
          <w:szCs w:val="28"/>
          <w:lang w:val="ro-RO"/>
        </w:rPr>
        <w:t>, conform extrasului de carte funciară nr.</w:t>
      </w:r>
      <w:r w:rsidRPr="00082258">
        <w:rPr>
          <w:rFonts w:ascii="Times New Roman" w:hAnsi="Times New Roman"/>
          <w:b/>
          <w:i/>
          <w:sz w:val="28"/>
          <w:szCs w:val="28"/>
          <w:lang w:val="ro-RO"/>
        </w:rPr>
        <w:t>88447</w:t>
      </w:r>
      <w:r w:rsidRPr="00082258">
        <w:rPr>
          <w:rFonts w:ascii="Times New Roman" w:hAnsi="Times New Roman"/>
          <w:sz w:val="28"/>
          <w:szCs w:val="28"/>
          <w:lang w:val="ro-RO"/>
        </w:rPr>
        <w:t xml:space="preserve"> eliberat de către O.C.P.I. în data de 01.03.2024, este împrejmuit cu o suprafață conform actelor de 13.764 mp și suprafață măsurată de 13.974 mp, terenul este intabulat cu drept de proprietate dobândit prin convenție, cota actuală de 1/1 de către Județul Argeș, domeniu public.</w:t>
      </w:r>
    </w:p>
    <w:p w:rsidR="004C696D" w:rsidRPr="00082258" w:rsidRDefault="004C696D" w:rsidP="00082258">
      <w:pPr>
        <w:pStyle w:val="ListParagraph"/>
        <w:tabs>
          <w:tab w:val="left" w:pos="284"/>
        </w:tabs>
        <w:ind w:left="426" w:right="283"/>
        <w:jc w:val="both"/>
        <w:rPr>
          <w:rFonts w:ascii="Times New Roman" w:hAnsi="Times New Roman"/>
          <w:sz w:val="28"/>
          <w:szCs w:val="28"/>
        </w:rPr>
      </w:pPr>
      <w:r w:rsidRPr="00082258">
        <w:rPr>
          <w:rFonts w:ascii="Times New Roman" w:hAnsi="Times New Roman"/>
          <w:sz w:val="28"/>
          <w:szCs w:val="28"/>
          <w:lang w:val="ro-RO"/>
        </w:rPr>
        <w:t xml:space="preserve">        </w:t>
      </w:r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Corpul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r w:rsidRPr="00082258">
        <w:rPr>
          <w:rFonts w:ascii="Times New Roman" w:hAnsi="Times New Roman"/>
          <w:b/>
          <w:i/>
          <w:sz w:val="28"/>
          <w:szCs w:val="28"/>
        </w:rPr>
        <w:t>C10</w:t>
      </w:r>
      <w:r w:rsidRPr="00082258">
        <w:rPr>
          <w:rFonts w:ascii="Times New Roman" w:hAnsi="Times New Roman"/>
          <w:sz w:val="28"/>
          <w:szCs w:val="28"/>
        </w:rPr>
        <w:t xml:space="preserve"> conform </w:t>
      </w:r>
      <w:proofErr w:type="spellStart"/>
      <w:r w:rsidRPr="00082258">
        <w:rPr>
          <w:rFonts w:ascii="Times New Roman" w:hAnsi="Times New Roman"/>
          <w:sz w:val="28"/>
          <w:szCs w:val="28"/>
        </w:rPr>
        <w:t>extrasului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de Carte </w:t>
      </w:r>
      <w:proofErr w:type="spellStart"/>
      <w:r w:rsidRPr="00082258">
        <w:rPr>
          <w:rFonts w:ascii="Times New Roman" w:hAnsi="Times New Roman"/>
          <w:sz w:val="28"/>
          <w:szCs w:val="28"/>
        </w:rPr>
        <w:t>Funciară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r w:rsidRPr="00082258">
        <w:rPr>
          <w:rFonts w:ascii="Times New Roman" w:hAnsi="Times New Roman"/>
          <w:i/>
          <w:sz w:val="28"/>
          <w:szCs w:val="28"/>
        </w:rPr>
        <w:t>Nr.88447</w:t>
      </w:r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eliberat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082258">
        <w:rPr>
          <w:rFonts w:ascii="Times New Roman" w:hAnsi="Times New Roman"/>
          <w:sz w:val="28"/>
          <w:szCs w:val="28"/>
        </w:rPr>
        <w:t>către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O.C.P.I.</w:t>
      </w:r>
      <w:r w:rsidR="0035258F">
        <w:rPr>
          <w:rFonts w:ascii="Times New Roman" w:hAnsi="Times New Roman"/>
          <w:sz w:val="28"/>
          <w:szCs w:val="28"/>
        </w:rPr>
        <w:t xml:space="preserve"> </w:t>
      </w:r>
      <w:r w:rsidRPr="00082258">
        <w:rPr>
          <w:rFonts w:ascii="Times New Roman" w:hAnsi="Times New Roman"/>
          <w:sz w:val="28"/>
          <w:szCs w:val="28"/>
        </w:rPr>
        <w:t>-</w:t>
      </w:r>
      <w:r w:rsidR="0035258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Biroul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082258">
        <w:rPr>
          <w:rFonts w:ascii="Times New Roman" w:hAnsi="Times New Roman"/>
          <w:sz w:val="28"/>
          <w:szCs w:val="28"/>
        </w:rPr>
        <w:t>Cadastru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și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Publicitate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Imobiliară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Pitești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, </w:t>
      </w:r>
      <w:proofErr w:type="spellStart"/>
      <w:proofErr w:type="gramStart"/>
      <w:r w:rsidRPr="00082258">
        <w:rPr>
          <w:rFonts w:ascii="Times New Roman" w:hAnsi="Times New Roman"/>
          <w:sz w:val="28"/>
          <w:szCs w:val="28"/>
        </w:rPr>
        <w:t>este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082258">
        <w:rPr>
          <w:rFonts w:ascii="Times New Roman" w:hAnsi="Times New Roman"/>
          <w:sz w:val="28"/>
          <w:szCs w:val="28"/>
        </w:rPr>
        <w:t>situat</w:t>
      </w:r>
      <w:proofErr w:type="spellEnd"/>
      <w:proofErr w:type="gram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în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municipiul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Pitești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, Str. George </w:t>
      </w:r>
      <w:proofErr w:type="spellStart"/>
      <w:r w:rsidRPr="00082258">
        <w:rPr>
          <w:rFonts w:ascii="Times New Roman" w:hAnsi="Times New Roman"/>
          <w:sz w:val="28"/>
          <w:szCs w:val="28"/>
        </w:rPr>
        <w:t>Coșbuc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, Nr.40, </w:t>
      </w:r>
      <w:proofErr w:type="spellStart"/>
      <w:r w:rsidRPr="00082258">
        <w:rPr>
          <w:rFonts w:ascii="Times New Roman" w:hAnsi="Times New Roman"/>
          <w:sz w:val="28"/>
          <w:szCs w:val="28"/>
        </w:rPr>
        <w:t>județul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Argeș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și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are o </w:t>
      </w:r>
      <w:proofErr w:type="spellStart"/>
      <w:r w:rsidRPr="00082258">
        <w:rPr>
          <w:rFonts w:ascii="Times New Roman" w:hAnsi="Times New Roman"/>
          <w:sz w:val="28"/>
          <w:szCs w:val="28"/>
        </w:rPr>
        <w:t>suprafață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construită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la sol </w:t>
      </w:r>
      <w:proofErr w:type="spellStart"/>
      <w:r w:rsidRPr="00082258">
        <w:rPr>
          <w:rFonts w:ascii="Times New Roman" w:hAnsi="Times New Roman"/>
          <w:sz w:val="28"/>
          <w:szCs w:val="28"/>
        </w:rPr>
        <w:t>desfășurată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de </w:t>
      </w:r>
      <w:r w:rsidRPr="00082258">
        <w:rPr>
          <w:rFonts w:ascii="Times New Roman" w:hAnsi="Times New Roman"/>
          <w:b/>
          <w:i/>
          <w:sz w:val="28"/>
          <w:szCs w:val="28"/>
        </w:rPr>
        <w:t>1716 mp</w:t>
      </w:r>
      <w:r w:rsidRPr="0008225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82258">
        <w:rPr>
          <w:rFonts w:ascii="Times New Roman" w:hAnsi="Times New Roman"/>
          <w:sz w:val="28"/>
          <w:szCs w:val="28"/>
        </w:rPr>
        <w:t>având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un </w:t>
      </w:r>
      <w:proofErr w:type="spellStart"/>
      <w:r w:rsidRPr="00082258">
        <w:rPr>
          <w:rFonts w:ascii="Times New Roman" w:hAnsi="Times New Roman"/>
          <w:sz w:val="28"/>
          <w:szCs w:val="28"/>
        </w:rPr>
        <w:t>singur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nivel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și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unde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își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desfășoara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activitatea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i/>
          <w:sz w:val="28"/>
          <w:szCs w:val="28"/>
        </w:rPr>
        <w:t>Atelierul</w:t>
      </w:r>
      <w:proofErr w:type="spellEnd"/>
      <w:r w:rsidRPr="0008225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i/>
          <w:sz w:val="28"/>
          <w:szCs w:val="28"/>
        </w:rPr>
        <w:t>Revizie</w:t>
      </w:r>
      <w:proofErr w:type="spellEnd"/>
      <w:r w:rsidRPr="0008225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i/>
          <w:sz w:val="28"/>
          <w:szCs w:val="28"/>
        </w:rPr>
        <w:t>Utilaje</w:t>
      </w:r>
      <w:proofErr w:type="spellEnd"/>
      <w:r w:rsidRPr="0008225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i/>
          <w:sz w:val="28"/>
          <w:szCs w:val="28"/>
        </w:rPr>
        <w:t>Rutiere</w:t>
      </w:r>
      <w:proofErr w:type="spellEnd"/>
      <w:r w:rsidRPr="00082258">
        <w:rPr>
          <w:rFonts w:ascii="Times New Roman" w:hAnsi="Times New Roman"/>
          <w:i/>
          <w:sz w:val="28"/>
          <w:szCs w:val="28"/>
        </w:rPr>
        <w:t xml:space="preserve"> din </w:t>
      </w:r>
      <w:proofErr w:type="spellStart"/>
      <w:r w:rsidRPr="00082258">
        <w:rPr>
          <w:rFonts w:ascii="Times New Roman" w:hAnsi="Times New Roman"/>
          <w:i/>
          <w:sz w:val="28"/>
          <w:szCs w:val="28"/>
        </w:rPr>
        <w:t>cadrul</w:t>
      </w:r>
      <w:proofErr w:type="spellEnd"/>
      <w:r w:rsidRPr="0008225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i/>
          <w:sz w:val="28"/>
          <w:szCs w:val="28"/>
        </w:rPr>
        <w:t>Regiei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i/>
          <w:sz w:val="28"/>
          <w:szCs w:val="28"/>
        </w:rPr>
        <w:t>Autonome</w:t>
      </w:r>
      <w:proofErr w:type="spellEnd"/>
      <w:r w:rsidRPr="0008225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i/>
          <w:sz w:val="28"/>
          <w:szCs w:val="28"/>
        </w:rPr>
        <w:t>Drumuri</w:t>
      </w:r>
      <w:proofErr w:type="spellEnd"/>
      <w:r w:rsidRPr="0008225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i/>
          <w:sz w:val="28"/>
          <w:szCs w:val="28"/>
        </w:rPr>
        <w:t>Județene</w:t>
      </w:r>
      <w:proofErr w:type="spellEnd"/>
      <w:r w:rsidRPr="00082258">
        <w:rPr>
          <w:rFonts w:ascii="Times New Roman" w:hAnsi="Times New Roman"/>
          <w:i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i/>
          <w:sz w:val="28"/>
          <w:szCs w:val="28"/>
        </w:rPr>
        <w:t>Argeș</w:t>
      </w:r>
      <w:proofErr w:type="spellEnd"/>
      <w:r w:rsidRPr="00082258">
        <w:rPr>
          <w:rFonts w:ascii="Times New Roman" w:hAnsi="Times New Roman"/>
          <w:sz w:val="28"/>
          <w:szCs w:val="28"/>
        </w:rPr>
        <w:t>.</w:t>
      </w:r>
    </w:p>
    <w:p w:rsidR="004C696D" w:rsidRPr="00082258" w:rsidRDefault="004C696D" w:rsidP="00082258">
      <w:pPr>
        <w:pStyle w:val="ListParagraph"/>
        <w:tabs>
          <w:tab w:val="left" w:pos="284"/>
        </w:tabs>
        <w:ind w:left="426" w:right="283"/>
        <w:jc w:val="both"/>
        <w:rPr>
          <w:rFonts w:ascii="Times New Roman" w:hAnsi="Times New Roman"/>
          <w:sz w:val="28"/>
          <w:szCs w:val="28"/>
        </w:rPr>
      </w:pPr>
      <w:r w:rsidRPr="00082258">
        <w:rPr>
          <w:rFonts w:ascii="Times New Roman" w:hAnsi="Times New Roman"/>
          <w:sz w:val="28"/>
          <w:szCs w:val="28"/>
        </w:rPr>
        <w:t xml:space="preserve">        </w:t>
      </w:r>
      <w:proofErr w:type="spellStart"/>
      <w:r w:rsidRPr="00082258">
        <w:rPr>
          <w:rFonts w:ascii="Times New Roman" w:hAnsi="Times New Roman"/>
          <w:sz w:val="28"/>
          <w:szCs w:val="28"/>
        </w:rPr>
        <w:t>Având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în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vedere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starea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precară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a </w:t>
      </w:r>
      <w:proofErr w:type="spellStart"/>
      <w:r w:rsidRPr="00082258">
        <w:rPr>
          <w:rFonts w:ascii="Times New Roman" w:hAnsi="Times New Roman"/>
          <w:sz w:val="28"/>
          <w:szCs w:val="28"/>
        </w:rPr>
        <w:t>Halei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r w:rsidRPr="00082258">
        <w:rPr>
          <w:rFonts w:ascii="Times New Roman" w:hAnsi="Times New Roman"/>
          <w:i/>
          <w:sz w:val="28"/>
          <w:szCs w:val="28"/>
        </w:rPr>
        <w:t>(</w:t>
      </w:r>
      <w:proofErr w:type="spellStart"/>
      <w:r w:rsidRPr="00082258">
        <w:rPr>
          <w:rFonts w:ascii="Times New Roman" w:hAnsi="Times New Roman"/>
          <w:i/>
          <w:sz w:val="28"/>
          <w:szCs w:val="28"/>
        </w:rPr>
        <w:t>Corpului</w:t>
      </w:r>
      <w:proofErr w:type="spellEnd"/>
      <w:r w:rsidRPr="00082258">
        <w:rPr>
          <w:rFonts w:ascii="Times New Roman" w:hAnsi="Times New Roman"/>
          <w:i/>
          <w:sz w:val="28"/>
          <w:szCs w:val="28"/>
        </w:rPr>
        <w:t xml:space="preserve"> C10),</w:t>
      </w:r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aceasta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prezentând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deficiențe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maj</w:t>
      </w:r>
      <w:r w:rsidR="0035258F">
        <w:rPr>
          <w:rFonts w:ascii="Times New Roman" w:hAnsi="Times New Roman"/>
          <w:sz w:val="28"/>
          <w:szCs w:val="28"/>
        </w:rPr>
        <w:t>ore</w:t>
      </w:r>
      <w:proofErr w:type="spellEnd"/>
      <w:r w:rsidR="0035258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5258F">
        <w:rPr>
          <w:rFonts w:ascii="Times New Roman" w:hAnsi="Times New Roman"/>
          <w:sz w:val="28"/>
          <w:szCs w:val="28"/>
        </w:rPr>
        <w:t>privind</w:t>
      </w:r>
      <w:proofErr w:type="spellEnd"/>
      <w:r w:rsidR="0035258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5258F">
        <w:rPr>
          <w:rFonts w:ascii="Times New Roman" w:hAnsi="Times New Roman"/>
          <w:sz w:val="28"/>
          <w:szCs w:val="28"/>
        </w:rPr>
        <w:t>instalația</w:t>
      </w:r>
      <w:proofErr w:type="spellEnd"/>
      <w:r w:rsidR="0035258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5258F">
        <w:rPr>
          <w:rFonts w:ascii="Times New Roman" w:hAnsi="Times New Roman"/>
          <w:sz w:val="28"/>
          <w:szCs w:val="28"/>
        </w:rPr>
        <w:t>electrică</w:t>
      </w:r>
      <w:proofErr w:type="spellEnd"/>
      <w:r w:rsidR="007F32D7" w:rsidRPr="00082258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7F32D7" w:rsidRPr="00082258">
        <w:rPr>
          <w:rFonts w:ascii="Times New Roman" w:hAnsi="Times New Roman"/>
          <w:sz w:val="28"/>
          <w:szCs w:val="28"/>
        </w:rPr>
        <w:t>atât</w:t>
      </w:r>
      <w:proofErr w:type="spellEnd"/>
      <w:r w:rsidR="007F32D7"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F32D7" w:rsidRPr="00082258">
        <w:rPr>
          <w:rFonts w:ascii="Times New Roman" w:hAnsi="Times New Roman"/>
          <w:sz w:val="28"/>
          <w:szCs w:val="28"/>
        </w:rPr>
        <w:t>instalația</w:t>
      </w:r>
      <w:proofErr w:type="spellEnd"/>
      <w:r w:rsidR="007F32D7" w:rsidRPr="00082258">
        <w:rPr>
          <w:rFonts w:ascii="Times New Roman" w:hAnsi="Times New Roman"/>
          <w:sz w:val="28"/>
          <w:szCs w:val="28"/>
        </w:rPr>
        <w:t xml:space="preserve"> de 220 V </w:t>
      </w:r>
      <w:proofErr w:type="spellStart"/>
      <w:r w:rsidR="007F32D7" w:rsidRPr="00082258">
        <w:rPr>
          <w:rFonts w:ascii="Times New Roman" w:hAnsi="Times New Roman"/>
          <w:sz w:val="28"/>
          <w:szCs w:val="28"/>
        </w:rPr>
        <w:t>cât</w:t>
      </w:r>
      <w:proofErr w:type="spellEnd"/>
      <w:r w:rsidR="007F32D7"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F32D7" w:rsidRPr="00082258">
        <w:rPr>
          <w:rFonts w:ascii="Times New Roman" w:hAnsi="Times New Roman"/>
          <w:sz w:val="28"/>
          <w:szCs w:val="28"/>
        </w:rPr>
        <w:t>ș</w:t>
      </w:r>
      <w:r w:rsidRPr="00082258">
        <w:rPr>
          <w:rFonts w:ascii="Times New Roman" w:hAnsi="Times New Roman"/>
          <w:sz w:val="28"/>
          <w:szCs w:val="28"/>
        </w:rPr>
        <w:t>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cea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de 380 V), </w:t>
      </w:r>
      <w:proofErr w:type="spellStart"/>
      <w:r w:rsidRPr="00082258">
        <w:rPr>
          <w:rFonts w:ascii="Times New Roman" w:hAnsi="Times New Roman"/>
          <w:sz w:val="28"/>
          <w:szCs w:val="28"/>
        </w:rPr>
        <w:t>sistemul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082258">
        <w:rPr>
          <w:rFonts w:ascii="Times New Roman" w:hAnsi="Times New Roman"/>
          <w:sz w:val="28"/>
          <w:szCs w:val="28"/>
        </w:rPr>
        <w:t>iluminat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atât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interior </w:t>
      </w:r>
      <w:proofErr w:type="spellStart"/>
      <w:r w:rsidRPr="00082258">
        <w:rPr>
          <w:rFonts w:ascii="Times New Roman" w:hAnsi="Times New Roman"/>
          <w:sz w:val="28"/>
          <w:szCs w:val="28"/>
        </w:rPr>
        <w:t>cât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și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exterior, </w:t>
      </w:r>
      <w:proofErr w:type="spellStart"/>
      <w:r w:rsidRPr="00082258">
        <w:rPr>
          <w:rFonts w:ascii="Times New Roman" w:hAnsi="Times New Roman"/>
          <w:sz w:val="28"/>
          <w:szCs w:val="28"/>
        </w:rPr>
        <w:t>hidroizolația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la </w:t>
      </w:r>
      <w:proofErr w:type="spellStart"/>
      <w:r w:rsidRPr="00082258">
        <w:rPr>
          <w:rFonts w:ascii="Times New Roman" w:hAnsi="Times New Roman"/>
          <w:sz w:val="28"/>
          <w:szCs w:val="28"/>
        </w:rPr>
        <w:t>acoperișul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halei</w:t>
      </w:r>
      <w:proofErr w:type="spellEnd"/>
      <w:r w:rsidRPr="00082258">
        <w:rPr>
          <w:rFonts w:ascii="Times New Roman" w:hAnsi="Times New Roman"/>
          <w:sz w:val="28"/>
          <w:szCs w:val="28"/>
        </w:rPr>
        <w:t>,</w:t>
      </w:r>
      <w:r w:rsidR="007F32D7"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sistemul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082258">
        <w:rPr>
          <w:rFonts w:ascii="Times New Roman" w:hAnsi="Times New Roman"/>
          <w:sz w:val="28"/>
          <w:szCs w:val="28"/>
        </w:rPr>
        <w:t>scurgere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a </w:t>
      </w:r>
      <w:proofErr w:type="spellStart"/>
      <w:r w:rsidRPr="00082258">
        <w:rPr>
          <w:rFonts w:ascii="Times New Roman" w:hAnsi="Times New Roman"/>
          <w:sz w:val="28"/>
          <w:szCs w:val="28"/>
        </w:rPr>
        <w:t>apelor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pluvial, </w:t>
      </w:r>
      <w:proofErr w:type="spellStart"/>
      <w:r w:rsidRPr="00082258">
        <w:rPr>
          <w:rFonts w:ascii="Times New Roman" w:hAnsi="Times New Roman"/>
          <w:sz w:val="28"/>
          <w:szCs w:val="28"/>
        </w:rPr>
        <w:t>tâmplăria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metalică</w:t>
      </w:r>
      <w:proofErr w:type="spellEnd"/>
      <w:r w:rsidR="007F32D7" w:rsidRPr="00082258">
        <w:rPr>
          <w:rFonts w:ascii="Times New Roman" w:hAnsi="Times New Roman"/>
          <w:sz w:val="28"/>
          <w:szCs w:val="28"/>
        </w:rPr>
        <w:t xml:space="preserve"> </w:t>
      </w:r>
      <w:r w:rsidRPr="00082258">
        <w:rPr>
          <w:rFonts w:ascii="Times New Roman" w:hAnsi="Times New Roman"/>
          <w:sz w:val="28"/>
          <w:szCs w:val="28"/>
        </w:rPr>
        <w:t>(</w:t>
      </w:r>
      <w:proofErr w:type="spellStart"/>
      <w:r w:rsidRPr="00082258">
        <w:rPr>
          <w:rFonts w:ascii="Times New Roman" w:hAnsi="Times New Roman"/>
          <w:sz w:val="28"/>
          <w:szCs w:val="28"/>
        </w:rPr>
        <w:t>uși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82258">
        <w:rPr>
          <w:rFonts w:ascii="Times New Roman" w:hAnsi="Times New Roman"/>
          <w:sz w:val="28"/>
          <w:szCs w:val="28"/>
        </w:rPr>
        <w:t>ferestre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) la </w:t>
      </w:r>
      <w:proofErr w:type="spellStart"/>
      <w:r w:rsidRPr="00082258">
        <w:rPr>
          <w:rFonts w:ascii="Times New Roman" w:hAnsi="Times New Roman"/>
          <w:sz w:val="28"/>
          <w:szCs w:val="28"/>
        </w:rPr>
        <w:t>toată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hala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82258">
        <w:rPr>
          <w:rFonts w:ascii="Times New Roman" w:hAnsi="Times New Roman"/>
          <w:sz w:val="28"/>
          <w:szCs w:val="28"/>
        </w:rPr>
        <w:t>instalația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termică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82258">
        <w:rPr>
          <w:rFonts w:ascii="Times New Roman" w:hAnsi="Times New Roman"/>
          <w:sz w:val="28"/>
          <w:szCs w:val="28"/>
        </w:rPr>
        <w:t>instalația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082258">
        <w:rPr>
          <w:rFonts w:ascii="Times New Roman" w:hAnsi="Times New Roman"/>
          <w:sz w:val="28"/>
          <w:szCs w:val="28"/>
        </w:rPr>
        <w:t>alimentare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cu </w:t>
      </w:r>
      <w:proofErr w:type="spellStart"/>
      <w:r w:rsidRPr="00082258">
        <w:rPr>
          <w:rFonts w:ascii="Times New Roman" w:hAnsi="Times New Roman"/>
          <w:sz w:val="28"/>
          <w:szCs w:val="28"/>
        </w:rPr>
        <w:t>apă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82258">
        <w:rPr>
          <w:rFonts w:ascii="Times New Roman" w:hAnsi="Times New Roman"/>
          <w:sz w:val="28"/>
          <w:szCs w:val="28"/>
        </w:rPr>
        <w:t>grupurile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sanitare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82258">
        <w:rPr>
          <w:rFonts w:ascii="Times New Roman" w:hAnsi="Times New Roman"/>
          <w:sz w:val="28"/>
          <w:szCs w:val="28"/>
        </w:rPr>
        <w:t>sistemul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082258">
        <w:rPr>
          <w:rFonts w:ascii="Times New Roman" w:hAnsi="Times New Roman"/>
          <w:sz w:val="28"/>
          <w:szCs w:val="28"/>
        </w:rPr>
        <w:t>canalizare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82258">
        <w:rPr>
          <w:rFonts w:ascii="Times New Roman" w:hAnsi="Times New Roman"/>
          <w:sz w:val="28"/>
          <w:szCs w:val="28"/>
        </w:rPr>
        <w:t>vestiarele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82258">
        <w:rPr>
          <w:rFonts w:ascii="Times New Roman" w:hAnsi="Times New Roman"/>
          <w:sz w:val="28"/>
          <w:szCs w:val="28"/>
        </w:rPr>
        <w:t>sistemul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082258">
        <w:rPr>
          <w:rFonts w:ascii="Times New Roman" w:hAnsi="Times New Roman"/>
          <w:sz w:val="28"/>
          <w:szCs w:val="28"/>
        </w:rPr>
        <w:t>aerisire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082258">
        <w:rPr>
          <w:rFonts w:ascii="Times New Roman" w:hAnsi="Times New Roman"/>
          <w:sz w:val="28"/>
          <w:szCs w:val="28"/>
        </w:rPr>
        <w:t>atât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ușile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cât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și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ferestrele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) etc., </w:t>
      </w:r>
      <w:proofErr w:type="spellStart"/>
      <w:r w:rsidRPr="00082258">
        <w:rPr>
          <w:rFonts w:ascii="Times New Roman" w:hAnsi="Times New Roman"/>
          <w:sz w:val="28"/>
          <w:szCs w:val="28"/>
        </w:rPr>
        <w:t>acestea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având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durata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082258">
        <w:rPr>
          <w:rFonts w:ascii="Times New Roman" w:hAnsi="Times New Roman"/>
          <w:sz w:val="28"/>
          <w:szCs w:val="28"/>
        </w:rPr>
        <w:t>funcționare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depășită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fără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să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fi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fost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efectuate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lucrări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082258">
        <w:rPr>
          <w:rFonts w:ascii="Times New Roman" w:hAnsi="Times New Roman"/>
          <w:sz w:val="28"/>
          <w:szCs w:val="28"/>
        </w:rPr>
        <w:t>întreținere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majore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82258">
        <w:rPr>
          <w:rFonts w:ascii="Times New Roman" w:hAnsi="Times New Roman"/>
          <w:sz w:val="28"/>
          <w:szCs w:val="28"/>
        </w:rPr>
        <w:t>pentru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buna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desfășurare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a </w:t>
      </w:r>
      <w:proofErr w:type="spellStart"/>
      <w:r w:rsidRPr="00082258">
        <w:rPr>
          <w:rFonts w:ascii="Times New Roman" w:hAnsi="Times New Roman"/>
          <w:sz w:val="28"/>
          <w:szCs w:val="28"/>
        </w:rPr>
        <w:t>activității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privind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revizia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și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întreținerea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parcului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auto </w:t>
      </w:r>
      <w:proofErr w:type="spellStart"/>
      <w:r w:rsidRPr="00082258">
        <w:rPr>
          <w:rFonts w:ascii="Times New Roman" w:hAnsi="Times New Roman"/>
          <w:sz w:val="28"/>
          <w:szCs w:val="28"/>
        </w:rPr>
        <w:t>și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a </w:t>
      </w:r>
      <w:proofErr w:type="spellStart"/>
      <w:r w:rsidRPr="00082258">
        <w:rPr>
          <w:rFonts w:ascii="Times New Roman" w:hAnsi="Times New Roman"/>
          <w:sz w:val="28"/>
          <w:szCs w:val="28"/>
        </w:rPr>
        <w:t>utilajelor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din </w:t>
      </w:r>
      <w:proofErr w:type="spellStart"/>
      <w:r w:rsidRPr="00082258">
        <w:rPr>
          <w:rFonts w:ascii="Times New Roman" w:hAnsi="Times New Roman"/>
          <w:sz w:val="28"/>
          <w:szCs w:val="28"/>
        </w:rPr>
        <w:t>dotarea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RAJD </w:t>
      </w:r>
      <w:proofErr w:type="spellStart"/>
      <w:r w:rsidRPr="00082258">
        <w:rPr>
          <w:rFonts w:ascii="Times New Roman" w:hAnsi="Times New Roman"/>
          <w:sz w:val="28"/>
          <w:szCs w:val="28"/>
        </w:rPr>
        <w:t>Argeș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și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pentru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creeare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unor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condiții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082258">
        <w:rPr>
          <w:rFonts w:ascii="Times New Roman" w:hAnsi="Times New Roman"/>
          <w:sz w:val="28"/>
          <w:szCs w:val="28"/>
        </w:rPr>
        <w:t>muncă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corespunzătoare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cu </w:t>
      </w:r>
      <w:proofErr w:type="spellStart"/>
      <w:r w:rsidRPr="00082258">
        <w:rPr>
          <w:rFonts w:ascii="Times New Roman" w:hAnsi="Times New Roman"/>
          <w:sz w:val="28"/>
          <w:szCs w:val="28"/>
        </w:rPr>
        <w:t>respectarea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normelor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082258">
        <w:rPr>
          <w:rFonts w:ascii="Times New Roman" w:hAnsi="Times New Roman"/>
          <w:sz w:val="28"/>
          <w:szCs w:val="28"/>
        </w:rPr>
        <w:t>mediu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și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normelor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082258">
        <w:rPr>
          <w:rFonts w:ascii="Times New Roman" w:hAnsi="Times New Roman"/>
          <w:sz w:val="28"/>
          <w:szCs w:val="28"/>
        </w:rPr>
        <w:t>protecția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muncii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prevăzute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în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legislația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în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vigoare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actualizată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, se </w:t>
      </w:r>
      <w:proofErr w:type="spellStart"/>
      <w:r w:rsidRPr="00082258">
        <w:rPr>
          <w:rFonts w:ascii="Times New Roman" w:hAnsi="Times New Roman"/>
          <w:sz w:val="28"/>
          <w:szCs w:val="28"/>
        </w:rPr>
        <w:t>impune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reabilitarea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82258">
        <w:rPr>
          <w:rFonts w:ascii="Times New Roman" w:hAnsi="Times New Roman"/>
          <w:sz w:val="28"/>
          <w:szCs w:val="28"/>
        </w:rPr>
        <w:t>consolidarea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și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modernizarea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acestui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i/>
          <w:sz w:val="28"/>
          <w:szCs w:val="28"/>
        </w:rPr>
        <w:t>corp</w:t>
      </w:r>
      <w:proofErr w:type="spellEnd"/>
      <w:r w:rsidRPr="00082258">
        <w:rPr>
          <w:rFonts w:ascii="Times New Roman" w:hAnsi="Times New Roman"/>
          <w:i/>
          <w:sz w:val="28"/>
          <w:szCs w:val="28"/>
        </w:rPr>
        <w:t xml:space="preserve"> C10</w:t>
      </w:r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cât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082258">
        <w:rPr>
          <w:rFonts w:ascii="Times New Roman" w:hAnsi="Times New Roman"/>
          <w:sz w:val="28"/>
          <w:szCs w:val="28"/>
        </w:rPr>
        <w:t>curând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posibil</w:t>
      </w:r>
      <w:proofErr w:type="spellEnd"/>
      <w:r w:rsidRPr="00082258">
        <w:rPr>
          <w:rFonts w:ascii="Times New Roman" w:hAnsi="Times New Roman"/>
          <w:sz w:val="28"/>
          <w:szCs w:val="28"/>
        </w:rPr>
        <w:t>.</w:t>
      </w:r>
    </w:p>
    <w:p w:rsidR="004C696D" w:rsidRPr="00082258" w:rsidRDefault="004C696D" w:rsidP="00082258">
      <w:pPr>
        <w:pStyle w:val="ListParagraph"/>
        <w:tabs>
          <w:tab w:val="left" w:pos="284"/>
          <w:tab w:val="left" w:pos="567"/>
        </w:tabs>
        <w:ind w:left="426" w:right="283"/>
        <w:jc w:val="both"/>
        <w:rPr>
          <w:rFonts w:ascii="Times New Roman" w:hAnsi="Times New Roman"/>
          <w:sz w:val="28"/>
          <w:szCs w:val="28"/>
        </w:rPr>
      </w:pPr>
      <w:r w:rsidRPr="00082258">
        <w:rPr>
          <w:rFonts w:ascii="Times New Roman" w:hAnsi="Times New Roman"/>
          <w:sz w:val="28"/>
          <w:szCs w:val="28"/>
        </w:rPr>
        <w:t xml:space="preserve">         De</w:t>
      </w:r>
      <w:r w:rsidR="00354F2A"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54F2A" w:rsidRPr="00082258">
        <w:rPr>
          <w:rFonts w:ascii="Times New Roman" w:hAnsi="Times New Roman"/>
          <w:sz w:val="28"/>
          <w:szCs w:val="28"/>
        </w:rPr>
        <w:t>asemenea</w:t>
      </w:r>
      <w:proofErr w:type="spellEnd"/>
      <w:r w:rsidR="00354F2A"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54F2A" w:rsidRPr="00082258">
        <w:rPr>
          <w:rFonts w:ascii="Times New Roman" w:hAnsi="Times New Roman"/>
          <w:sz w:val="28"/>
          <w:szCs w:val="28"/>
        </w:rPr>
        <w:t>avâ</w:t>
      </w:r>
      <w:r w:rsidRPr="00082258">
        <w:rPr>
          <w:rFonts w:ascii="Times New Roman" w:hAnsi="Times New Roman"/>
          <w:sz w:val="28"/>
          <w:szCs w:val="28"/>
        </w:rPr>
        <w:t>nd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în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vedere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volumul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mare de </w:t>
      </w:r>
      <w:proofErr w:type="spellStart"/>
      <w:r w:rsidRPr="00082258">
        <w:rPr>
          <w:rFonts w:ascii="Times New Roman" w:hAnsi="Times New Roman"/>
          <w:sz w:val="28"/>
          <w:szCs w:val="28"/>
        </w:rPr>
        <w:t>documentații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rezultate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din </w:t>
      </w:r>
      <w:proofErr w:type="spellStart"/>
      <w:r w:rsidRPr="00082258">
        <w:rPr>
          <w:rFonts w:ascii="Times New Roman" w:hAnsi="Times New Roman"/>
          <w:sz w:val="28"/>
          <w:szCs w:val="28"/>
        </w:rPr>
        <w:t>activitatea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desfășurată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082258">
        <w:rPr>
          <w:rFonts w:ascii="Times New Roman" w:hAnsi="Times New Roman"/>
          <w:sz w:val="28"/>
          <w:szCs w:val="28"/>
        </w:rPr>
        <w:t>către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toate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direcțiile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și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serviciile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din </w:t>
      </w:r>
      <w:proofErr w:type="spellStart"/>
      <w:r w:rsidRPr="00082258">
        <w:rPr>
          <w:rFonts w:ascii="Times New Roman" w:hAnsi="Times New Roman"/>
          <w:sz w:val="28"/>
          <w:szCs w:val="28"/>
        </w:rPr>
        <w:t>cadrul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Consiliului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Județean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Argeș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82258">
        <w:rPr>
          <w:rFonts w:ascii="Times New Roman" w:hAnsi="Times New Roman"/>
          <w:sz w:val="28"/>
          <w:szCs w:val="28"/>
        </w:rPr>
        <w:t>documentații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care </w:t>
      </w:r>
      <w:proofErr w:type="spellStart"/>
      <w:r w:rsidRPr="00082258">
        <w:rPr>
          <w:rFonts w:ascii="Times New Roman" w:hAnsi="Times New Roman"/>
          <w:sz w:val="28"/>
          <w:szCs w:val="28"/>
        </w:rPr>
        <w:t>necesită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arhivare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și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depozitare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conform </w:t>
      </w:r>
      <w:proofErr w:type="spellStart"/>
      <w:r w:rsidRPr="00082258">
        <w:rPr>
          <w:rFonts w:ascii="Times New Roman" w:hAnsi="Times New Roman"/>
          <w:sz w:val="28"/>
          <w:szCs w:val="28"/>
        </w:rPr>
        <w:t>normativelor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în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vigoare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pentru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perioade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082258">
        <w:rPr>
          <w:rFonts w:ascii="Times New Roman" w:hAnsi="Times New Roman"/>
          <w:sz w:val="28"/>
          <w:szCs w:val="28"/>
        </w:rPr>
        <w:t>timp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distincte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82258">
        <w:rPr>
          <w:rFonts w:ascii="Times New Roman" w:hAnsi="Times New Roman"/>
          <w:sz w:val="28"/>
          <w:szCs w:val="28"/>
        </w:rPr>
        <w:t>perioade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stabilite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în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mod </w:t>
      </w:r>
      <w:proofErr w:type="spellStart"/>
      <w:r w:rsidRPr="00082258">
        <w:rPr>
          <w:rFonts w:ascii="Times New Roman" w:hAnsi="Times New Roman"/>
          <w:sz w:val="28"/>
          <w:szCs w:val="28"/>
        </w:rPr>
        <w:t>clar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082258">
        <w:rPr>
          <w:rFonts w:ascii="Times New Roman" w:hAnsi="Times New Roman"/>
          <w:sz w:val="28"/>
          <w:szCs w:val="28"/>
        </w:rPr>
        <w:t>legislația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specifică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actualizată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ș</w:t>
      </w:r>
      <w:r w:rsidR="007F32D7" w:rsidRPr="00082258">
        <w:rPr>
          <w:rFonts w:ascii="Times New Roman" w:hAnsi="Times New Roman"/>
          <w:sz w:val="28"/>
          <w:szCs w:val="28"/>
        </w:rPr>
        <w:t>i</w:t>
      </w:r>
      <w:proofErr w:type="spellEnd"/>
      <w:r w:rsidR="007F32D7"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F32D7" w:rsidRPr="00082258">
        <w:rPr>
          <w:rFonts w:ascii="Times New Roman" w:hAnsi="Times New Roman"/>
          <w:sz w:val="28"/>
          <w:szCs w:val="28"/>
        </w:rPr>
        <w:t>tinând</w:t>
      </w:r>
      <w:proofErr w:type="spellEnd"/>
      <w:r w:rsidR="007F32D7" w:rsidRPr="00082258">
        <w:rPr>
          <w:rFonts w:ascii="Times New Roman" w:hAnsi="Times New Roman"/>
          <w:sz w:val="28"/>
          <w:szCs w:val="28"/>
        </w:rPr>
        <w:t xml:space="preserve"> cont de </w:t>
      </w:r>
      <w:proofErr w:type="spellStart"/>
      <w:r w:rsidR="007F32D7" w:rsidRPr="00082258">
        <w:rPr>
          <w:rFonts w:ascii="Times New Roman" w:hAnsi="Times New Roman"/>
          <w:sz w:val="28"/>
          <w:szCs w:val="28"/>
        </w:rPr>
        <w:t>faptul</w:t>
      </w:r>
      <w:proofErr w:type="spellEnd"/>
      <w:r w:rsidR="007F32D7"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F32D7" w:rsidRPr="00082258">
        <w:rPr>
          <w:rFonts w:ascii="Times New Roman" w:hAnsi="Times New Roman"/>
          <w:sz w:val="28"/>
          <w:szCs w:val="28"/>
        </w:rPr>
        <w:t>că</w:t>
      </w:r>
      <w:proofErr w:type="spellEnd"/>
      <w:r w:rsidR="007F32D7"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7F32D7" w:rsidRPr="00082258">
        <w:rPr>
          <w:rFonts w:ascii="Times New Roman" w:hAnsi="Times New Roman"/>
          <w:sz w:val="28"/>
          <w:szCs w:val="28"/>
        </w:rPr>
        <w:t>spați</w:t>
      </w:r>
      <w:r w:rsidRPr="00082258">
        <w:rPr>
          <w:rFonts w:ascii="Times New Roman" w:hAnsi="Times New Roman"/>
          <w:sz w:val="28"/>
          <w:szCs w:val="28"/>
        </w:rPr>
        <w:t>ile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existente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din </w:t>
      </w:r>
      <w:proofErr w:type="spellStart"/>
      <w:r w:rsidRPr="00082258">
        <w:rPr>
          <w:rFonts w:ascii="Times New Roman" w:hAnsi="Times New Roman"/>
          <w:sz w:val="28"/>
          <w:szCs w:val="28"/>
        </w:rPr>
        <w:t>cadrul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Consiliului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Județean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Argeș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repartizate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pentru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această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activitate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sunt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insuficiente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, se </w:t>
      </w:r>
      <w:proofErr w:type="spellStart"/>
      <w:r w:rsidRPr="00082258">
        <w:rPr>
          <w:rFonts w:ascii="Times New Roman" w:hAnsi="Times New Roman"/>
          <w:sz w:val="28"/>
          <w:szCs w:val="28"/>
        </w:rPr>
        <w:t>impune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construcția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unui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nou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corp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082258">
        <w:rPr>
          <w:rFonts w:ascii="Times New Roman" w:hAnsi="Times New Roman"/>
          <w:sz w:val="28"/>
          <w:szCs w:val="28"/>
        </w:rPr>
        <w:t>clădire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cu </w:t>
      </w:r>
      <w:proofErr w:type="spellStart"/>
      <w:r w:rsidRPr="00082258">
        <w:rPr>
          <w:rFonts w:ascii="Times New Roman" w:hAnsi="Times New Roman"/>
          <w:sz w:val="28"/>
          <w:szCs w:val="28"/>
        </w:rPr>
        <w:t>această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destinație</w:t>
      </w:r>
      <w:proofErr w:type="spellEnd"/>
      <w:r w:rsidRPr="00082258">
        <w:rPr>
          <w:rFonts w:ascii="Times New Roman" w:hAnsi="Times New Roman"/>
          <w:sz w:val="28"/>
          <w:szCs w:val="28"/>
        </w:rPr>
        <w:t>.</w:t>
      </w:r>
    </w:p>
    <w:p w:rsidR="004C696D" w:rsidRPr="00082258" w:rsidRDefault="004C696D" w:rsidP="00082258">
      <w:pPr>
        <w:pStyle w:val="ListParagraph"/>
        <w:tabs>
          <w:tab w:val="left" w:pos="284"/>
        </w:tabs>
        <w:ind w:left="426" w:right="283"/>
        <w:jc w:val="both"/>
        <w:rPr>
          <w:rFonts w:ascii="Times New Roman" w:hAnsi="Times New Roman"/>
          <w:sz w:val="28"/>
          <w:szCs w:val="28"/>
        </w:rPr>
      </w:pPr>
      <w:r w:rsidRPr="00082258">
        <w:rPr>
          <w:rFonts w:ascii="Times New Roman" w:hAnsi="Times New Roman"/>
          <w:sz w:val="28"/>
          <w:szCs w:val="28"/>
        </w:rPr>
        <w:t xml:space="preserve">         </w:t>
      </w:r>
      <w:proofErr w:type="spellStart"/>
      <w:r w:rsidRPr="00082258">
        <w:rPr>
          <w:rFonts w:ascii="Times New Roman" w:hAnsi="Times New Roman"/>
          <w:sz w:val="28"/>
          <w:szCs w:val="28"/>
        </w:rPr>
        <w:t>Acest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corp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nou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082258">
        <w:rPr>
          <w:rFonts w:ascii="Times New Roman" w:hAnsi="Times New Roman"/>
          <w:sz w:val="28"/>
          <w:szCs w:val="28"/>
        </w:rPr>
        <w:t>clădire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se </w:t>
      </w:r>
      <w:proofErr w:type="spellStart"/>
      <w:r w:rsidRPr="00082258">
        <w:rPr>
          <w:rFonts w:ascii="Times New Roman" w:hAnsi="Times New Roman"/>
          <w:sz w:val="28"/>
          <w:szCs w:val="28"/>
        </w:rPr>
        <w:t>preconizează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a se </w:t>
      </w:r>
      <w:proofErr w:type="spellStart"/>
      <w:r w:rsidRPr="00082258">
        <w:rPr>
          <w:rFonts w:ascii="Times New Roman" w:hAnsi="Times New Roman"/>
          <w:sz w:val="28"/>
          <w:szCs w:val="28"/>
        </w:rPr>
        <w:t>construi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pe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amplasamentul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unde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în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prezent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se </w:t>
      </w:r>
      <w:proofErr w:type="spellStart"/>
      <w:r w:rsidRPr="00082258">
        <w:rPr>
          <w:rFonts w:ascii="Times New Roman" w:hAnsi="Times New Roman"/>
          <w:sz w:val="28"/>
          <w:szCs w:val="28"/>
        </w:rPr>
        <w:t>află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b/>
          <w:i/>
          <w:sz w:val="28"/>
          <w:szCs w:val="28"/>
        </w:rPr>
        <w:t>Garajul</w:t>
      </w:r>
      <w:proofErr w:type="spellEnd"/>
      <w:r w:rsidR="0035258F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082258">
        <w:rPr>
          <w:rFonts w:ascii="Times New Roman" w:hAnsi="Times New Roman"/>
          <w:sz w:val="28"/>
          <w:szCs w:val="28"/>
        </w:rPr>
        <w:t>-</w:t>
      </w:r>
      <w:r w:rsidR="0035258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identificat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cadastral cu nr.</w:t>
      </w:r>
      <w:r w:rsidRPr="00082258">
        <w:rPr>
          <w:rFonts w:ascii="Times New Roman" w:hAnsi="Times New Roman"/>
          <w:b/>
          <w:i/>
          <w:sz w:val="28"/>
          <w:szCs w:val="28"/>
        </w:rPr>
        <w:t>88447</w:t>
      </w:r>
      <w:r w:rsidR="0035258F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082258">
        <w:rPr>
          <w:rFonts w:ascii="Times New Roman" w:hAnsi="Times New Roman"/>
          <w:b/>
          <w:i/>
          <w:sz w:val="28"/>
          <w:szCs w:val="28"/>
        </w:rPr>
        <w:t>-</w:t>
      </w:r>
      <w:r w:rsidR="0035258F"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082258">
        <w:rPr>
          <w:rFonts w:ascii="Times New Roman" w:hAnsi="Times New Roman"/>
          <w:b/>
          <w:i/>
          <w:sz w:val="28"/>
          <w:szCs w:val="28"/>
        </w:rPr>
        <w:t>C14</w:t>
      </w:r>
      <w:r w:rsidRPr="0008225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82258">
        <w:rPr>
          <w:rFonts w:ascii="Times New Roman" w:hAnsi="Times New Roman"/>
          <w:sz w:val="28"/>
          <w:szCs w:val="28"/>
        </w:rPr>
        <w:t>suprafață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construită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și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desfășurată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la sol </w:t>
      </w:r>
      <w:proofErr w:type="spellStart"/>
      <w:r w:rsidRPr="00082258">
        <w:rPr>
          <w:rFonts w:ascii="Times New Roman" w:hAnsi="Times New Roman"/>
          <w:sz w:val="28"/>
          <w:szCs w:val="28"/>
        </w:rPr>
        <w:t>fiind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de 200 mp, conform </w:t>
      </w:r>
      <w:proofErr w:type="spellStart"/>
      <w:r w:rsidRPr="00082258">
        <w:rPr>
          <w:rFonts w:ascii="Times New Roman" w:hAnsi="Times New Roman"/>
          <w:sz w:val="28"/>
          <w:szCs w:val="28"/>
        </w:rPr>
        <w:t>extrasului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de Carte </w:t>
      </w:r>
      <w:proofErr w:type="spellStart"/>
      <w:r w:rsidRPr="00082258">
        <w:rPr>
          <w:rFonts w:ascii="Times New Roman" w:hAnsi="Times New Roman"/>
          <w:sz w:val="28"/>
          <w:szCs w:val="28"/>
        </w:rPr>
        <w:t>Funciară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eliberat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082258">
        <w:rPr>
          <w:rFonts w:ascii="Times New Roman" w:hAnsi="Times New Roman"/>
          <w:sz w:val="28"/>
          <w:szCs w:val="28"/>
        </w:rPr>
        <w:t>către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O.C.P.I.</w:t>
      </w:r>
    </w:p>
    <w:p w:rsidR="004C696D" w:rsidRPr="00082258" w:rsidRDefault="004C696D" w:rsidP="00082258">
      <w:pPr>
        <w:pStyle w:val="ListParagraph"/>
        <w:tabs>
          <w:tab w:val="left" w:pos="284"/>
        </w:tabs>
        <w:ind w:left="426" w:right="283"/>
        <w:jc w:val="both"/>
        <w:rPr>
          <w:rFonts w:ascii="Times New Roman" w:hAnsi="Times New Roman"/>
          <w:sz w:val="28"/>
          <w:szCs w:val="28"/>
        </w:rPr>
      </w:pPr>
      <w:r w:rsidRPr="00082258">
        <w:rPr>
          <w:rFonts w:ascii="Times New Roman" w:hAnsi="Times New Roman"/>
          <w:sz w:val="28"/>
          <w:szCs w:val="28"/>
        </w:rPr>
        <w:t xml:space="preserve">         </w:t>
      </w:r>
      <w:proofErr w:type="spellStart"/>
      <w:r w:rsidRPr="00082258">
        <w:rPr>
          <w:rFonts w:ascii="Times New Roman" w:hAnsi="Times New Roman"/>
          <w:sz w:val="28"/>
          <w:szCs w:val="28"/>
        </w:rPr>
        <w:t>Pentru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a se </w:t>
      </w:r>
      <w:proofErr w:type="spellStart"/>
      <w:r w:rsidRPr="00082258">
        <w:rPr>
          <w:rFonts w:ascii="Times New Roman" w:hAnsi="Times New Roman"/>
          <w:sz w:val="28"/>
          <w:szCs w:val="28"/>
        </w:rPr>
        <w:t>putea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construi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corpul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nou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, se </w:t>
      </w:r>
      <w:proofErr w:type="spellStart"/>
      <w:r w:rsidRPr="00082258">
        <w:rPr>
          <w:rFonts w:ascii="Times New Roman" w:hAnsi="Times New Roman"/>
          <w:sz w:val="28"/>
          <w:szCs w:val="28"/>
        </w:rPr>
        <w:t>vor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demara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procedurile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082258">
        <w:rPr>
          <w:rFonts w:ascii="Times New Roman" w:hAnsi="Times New Roman"/>
          <w:sz w:val="28"/>
          <w:szCs w:val="28"/>
        </w:rPr>
        <w:t>întocmire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a </w:t>
      </w:r>
      <w:proofErr w:type="spellStart"/>
      <w:r w:rsidRPr="00082258">
        <w:rPr>
          <w:rFonts w:ascii="Times New Roman" w:hAnsi="Times New Roman"/>
          <w:sz w:val="28"/>
          <w:szCs w:val="28"/>
        </w:rPr>
        <w:t>documentațiilor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pentru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desființare</w:t>
      </w:r>
      <w:proofErr w:type="spellEnd"/>
      <w:r w:rsidRPr="00082258">
        <w:rPr>
          <w:rFonts w:ascii="Times New Roman" w:hAnsi="Times New Roman"/>
          <w:sz w:val="28"/>
          <w:szCs w:val="28"/>
        </w:rPr>
        <w:t>/</w:t>
      </w:r>
      <w:proofErr w:type="spellStart"/>
      <w:r w:rsidRPr="00082258">
        <w:rPr>
          <w:rFonts w:ascii="Times New Roman" w:hAnsi="Times New Roman"/>
          <w:sz w:val="28"/>
          <w:szCs w:val="28"/>
        </w:rPr>
        <w:t>demolare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a </w:t>
      </w:r>
      <w:proofErr w:type="spellStart"/>
      <w:r w:rsidRPr="00082258">
        <w:rPr>
          <w:rFonts w:ascii="Times New Roman" w:hAnsi="Times New Roman"/>
          <w:sz w:val="28"/>
          <w:szCs w:val="28"/>
        </w:rPr>
        <w:t>corpului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C14</w:t>
      </w:r>
      <w:r w:rsidR="0035258F">
        <w:rPr>
          <w:rFonts w:ascii="Times New Roman" w:hAnsi="Times New Roman"/>
          <w:sz w:val="28"/>
          <w:szCs w:val="28"/>
        </w:rPr>
        <w:t xml:space="preserve"> </w:t>
      </w:r>
      <w:r w:rsidRPr="00082258">
        <w:rPr>
          <w:rFonts w:ascii="Times New Roman" w:hAnsi="Times New Roman"/>
          <w:sz w:val="28"/>
          <w:szCs w:val="28"/>
        </w:rPr>
        <w:t>-</w:t>
      </w:r>
      <w:r w:rsidR="0035258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Garaj</w:t>
      </w:r>
      <w:proofErr w:type="spellEnd"/>
      <w:r w:rsidRPr="00082258">
        <w:rPr>
          <w:rFonts w:ascii="Times New Roman" w:hAnsi="Times New Roman"/>
          <w:sz w:val="28"/>
          <w:szCs w:val="28"/>
        </w:rPr>
        <w:t>.</w:t>
      </w:r>
    </w:p>
    <w:p w:rsidR="004C696D" w:rsidRPr="00082258" w:rsidRDefault="004C696D" w:rsidP="00082258">
      <w:pPr>
        <w:pStyle w:val="ListParagraph"/>
        <w:ind w:left="426" w:right="283"/>
        <w:jc w:val="both"/>
        <w:rPr>
          <w:rFonts w:ascii="Times New Roman" w:hAnsi="Times New Roman"/>
          <w:sz w:val="28"/>
          <w:szCs w:val="28"/>
        </w:rPr>
      </w:pPr>
      <w:r w:rsidRPr="00082258">
        <w:rPr>
          <w:rFonts w:ascii="Times New Roman" w:hAnsi="Times New Roman"/>
          <w:sz w:val="28"/>
          <w:szCs w:val="28"/>
        </w:rPr>
        <w:t xml:space="preserve">         </w:t>
      </w:r>
      <w:proofErr w:type="spellStart"/>
      <w:r w:rsidRPr="00082258">
        <w:rPr>
          <w:rFonts w:ascii="Times New Roman" w:hAnsi="Times New Roman"/>
          <w:sz w:val="28"/>
          <w:szCs w:val="28"/>
        </w:rPr>
        <w:t>În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urma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constatǎrilor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menționate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mai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sus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, se </w:t>
      </w:r>
      <w:proofErr w:type="spellStart"/>
      <w:r w:rsidRPr="00082258">
        <w:rPr>
          <w:rFonts w:ascii="Times New Roman" w:hAnsi="Times New Roman"/>
          <w:sz w:val="28"/>
          <w:szCs w:val="28"/>
        </w:rPr>
        <w:t>va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solicita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consultanțǎ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de </w:t>
      </w:r>
      <w:proofErr w:type="spellStart"/>
      <w:proofErr w:type="gramStart"/>
      <w:r w:rsidRPr="00082258">
        <w:rPr>
          <w:rFonts w:ascii="Times New Roman" w:hAnsi="Times New Roman"/>
          <w:sz w:val="28"/>
          <w:szCs w:val="28"/>
        </w:rPr>
        <w:t>specialitate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082258">
        <w:rPr>
          <w:rFonts w:ascii="Times New Roman" w:hAnsi="Times New Roman"/>
          <w:sz w:val="28"/>
          <w:szCs w:val="28"/>
        </w:rPr>
        <w:t>pentru</w:t>
      </w:r>
      <w:proofErr w:type="spellEnd"/>
      <w:proofErr w:type="gram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efectuarea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expertizǎrii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tehnice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a </w:t>
      </w:r>
      <w:proofErr w:type="spellStart"/>
      <w:r w:rsidRPr="00082258">
        <w:rPr>
          <w:rFonts w:ascii="Times New Roman" w:hAnsi="Times New Roman"/>
          <w:sz w:val="28"/>
          <w:szCs w:val="28"/>
        </w:rPr>
        <w:t>celor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menționate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mai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sus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82258">
        <w:rPr>
          <w:rFonts w:ascii="Times New Roman" w:hAnsi="Times New Roman"/>
          <w:sz w:val="28"/>
          <w:szCs w:val="28"/>
        </w:rPr>
        <w:t>în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raport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cu  </w:t>
      </w:r>
      <w:proofErr w:type="spellStart"/>
      <w:r w:rsidRPr="00082258">
        <w:rPr>
          <w:rFonts w:ascii="Times New Roman" w:hAnsi="Times New Roman"/>
          <w:sz w:val="28"/>
          <w:szCs w:val="28"/>
        </w:rPr>
        <w:t>cerințele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082258">
        <w:rPr>
          <w:rFonts w:ascii="Times New Roman" w:hAnsi="Times New Roman"/>
          <w:sz w:val="28"/>
          <w:szCs w:val="28"/>
        </w:rPr>
        <w:t>fundamentale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082258">
        <w:rPr>
          <w:rFonts w:ascii="Times New Roman" w:hAnsi="Times New Roman"/>
          <w:sz w:val="28"/>
          <w:szCs w:val="28"/>
        </w:rPr>
        <w:t>calitate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din  </w:t>
      </w:r>
      <w:proofErr w:type="spellStart"/>
      <w:r w:rsidRPr="00082258">
        <w:rPr>
          <w:rFonts w:ascii="Times New Roman" w:hAnsi="Times New Roman"/>
          <w:sz w:val="28"/>
          <w:szCs w:val="28"/>
        </w:rPr>
        <w:t>legislația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în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vigoare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082258">
        <w:rPr>
          <w:rFonts w:ascii="Times New Roman" w:hAnsi="Times New Roman"/>
          <w:sz w:val="28"/>
          <w:szCs w:val="28"/>
        </w:rPr>
        <w:t>Legea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nr. 10/1995 </w:t>
      </w:r>
      <w:proofErr w:type="spellStart"/>
      <w:r w:rsidRPr="00082258">
        <w:rPr>
          <w:rFonts w:ascii="Times New Roman" w:hAnsi="Times New Roman"/>
          <w:sz w:val="28"/>
          <w:szCs w:val="28"/>
        </w:rPr>
        <w:t>privind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calitatea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în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construcţii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82258">
        <w:rPr>
          <w:rFonts w:ascii="Times New Roman" w:hAnsi="Times New Roman"/>
          <w:sz w:val="28"/>
          <w:szCs w:val="28"/>
        </w:rPr>
        <w:t>republicatǎ</w:t>
      </w:r>
      <w:proofErr w:type="spellEnd"/>
      <w:r w:rsidRPr="00082258">
        <w:rPr>
          <w:rFonts w:ascii="Times New Roman" w:hAnsi="Times New Roman"/>
          <w:sz w:val="28"/>
          <w:szCs w:val="28"/>
        </w:rPr>
        <w:t>).</w:t>
      </w:r>
    </w:p>
    <w:p w:rsidR="004C696D" w:rsidRPr="00082258" w:rsidRDefault="004C696D" w:rsidP="00082258">
      <w:pPr>
        <w:pStyle w:val="ListParagraph"/>
        <w:tabs>
          <w:tab w:val="left" w:pos="567"/>
        </w:tabs>
        <w:ind w:left="426" w:right="283"/>
        <w:jc w:val="both"/>
        <w:rPr>
          <w:rFonts w:ascii="Times New Roman" w:hAnsi="Times New Roman"/>
          <w:sz w:val="28"/>
          <w:szCs w:val="28"/>
        </w:rPr>
      </w:pPr>
      <w:r w:rsidRPr="00082258">
        <w:rPr>
          <w:rFonts w:ascii="Times New Roman" w:hAnsi="Times New Roman"/>
          <w:sz w:val="28"/>
          <w:szCs w:val="28"/>
        </w:rPr>
        <w:lastRenderedPageBreak/>
        <w:t xml:space="preserve">         </w:t>
      </w:r>
      <w:proofErr w:type="spellStart"/>
      <w:r w:rsidRPr="00082258">
        <w:rPr>
          <w:rFonts w:ascii="Times New Roman" w:hAnsi="Times New Roman"/>
          <w:sz w:val="28"/>
          <w:szCs w:val="28"/>
        </w:rPr>
        <w:t>Expertul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tehnic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va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stabili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soluțiile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tehnice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ce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se </w:t>
      </w:r>
      <w:proofErr w:type="spellStart"/>
      <w:r w:rsidRPr="00082258">
        <w:rPr>
          <w:rFonts w:ascii="Times New Roman" w:hAnsi="Times New Roman"/>
          <w:sz w:val="28"/>
          <w:szCs w:val="28"/>
        </w:rPr>
        <w:t>impun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a </w:t>
      </w:r>
      <w:proofErr w:type="spellStart"/>
      <w:r w:rsidRPr="00082258">
        <w:rPr>
          <w:rFonts w:ascii="Times New Roman" w:hAnsi="Times New Roman"/>
          <w:sz w:val="28"/>
          <w:szCs w:val="28"/>
        </w:rPr>
        <w:t>fi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implementate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pentru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realizarea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celor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propuse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la </w:t>
      </w:r>
      <w:proofErr w:type="spellStart"/>
      <w:r w:rsidRPr="00082258">
        <w:rPr>
          <w:rFonts w:ascii="Times New Roman" w:hAnsi="Times New Roman"/>
          <w:sz w:val="28"/>
          <w:szCs w:val="28"/>
        </w:rPr>
        <w:t>acest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obiectiv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082258">
        <w:rPr>
          <w:rFonts w:ascii="Times New Roman" w:hAnsi="Times New Roman"/>
          <w:sz w:val="28"/>
          <w:szCs w:val="28"/>
        </w:rPr>
        <w:t>investiț</w:t>
      </w:r>
      <w:proofErr w:type="gramStart"/>
      <w:r w:rsidRPr="00082258">
        <w:rPr>
          <w:rFonts w:ascii="Times New Roman" w:hAnsi="Times New Roman"/>
          <w:sz w:val="28"/>
          <w:szCs w:val="28"/>
        </w:rPr>
        <w:t>ii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.</w:t>
      </w:r>
      <w:proofErr w:type="gramEnd"/>
      <w:r w:rsidRPr="00082258">
        <w:rPr>
          <w:rFonts w:ascii="Times New Roman" w:hAnsi="Times New Roman"/>
          <w:sz w:val="28"/>
          <w:szCs w:val="28"/>
        </w:rPr>
        <w:t xml:space="preserve">  </w:t>
      </w:r>
    </w:p>
    <w:p w:rsidR="004C696D" w:rsidRPr="00082258" w:rsidRDefault="004C696D" w:rsidP="00082258">
      <w:pPr>
        <w:pStyle w:val="ListParagraph"/>
        <w:numPr>
          <w:ilvl w:val="0"/>
          <w:numId w:val="22"/>
        </w:numPr>
        <w:tabs>
          <w:tab w:val="left" w:pos="284"/>
        </w:tabs>
        <w:spacing w:after="0" w:line="240" w:lineRule="auto"/>
        <w:ind w:left="426" w:right="283" w:firstLine="0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082258">
        <w:rPr>
          <w:rFonts w:ascii="Times New Roman" w:hAnsi="Times New Roman"/>
          <w:b/>
          <w:sz w:val="28"/>
          <w:szCs w:val="28"/>
        </w:rPr>
        <w:t>Efectul</w:t>
      </w:r>
      <w:proofErr w:type="spellEnd"/>
      <w:r w:rsidRPr="0008225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b/>
          <w:sz w:val="28"/>
          <w:szCs w:val="28"/>
        </w:rPr>
        <w:t>pozitiv</w:t>
      </w:r>
      <w:proofErr w:type="spellEnd"/>
      <w:r w:rsidRPr="0008225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b/>
          <w:sz w:val="28"/>
          <w:szCs w:val="28"/>
        </w:rPr>
        <w:t>previzionat</w:t>
      </w:r>
      <w:proofErr w:type="spellEnd"/>
      <w:r w:rsidRPr="0008225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b/>
          <w:sz w:val="28"/>
          <w:szCs w:val="28"/>
        </w:rPr>
        <w:t>prin</w:t>
      </w:r>
      <w:proofErr w:type="spellEnd"/>
      <w:r w:rsidRPr="0008225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b/>
          <w:sz w:val="28"/>
          <w:szCs w:val="28"/>
        </w:rPr>
        <w:t>realizarea</w:t>
      </w:r>
      <w:proofErr w:type="spellEnd"/>
      <w:r w:rsidRPr="0008225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b/>
          <w:sz w:val="28"/>
          <w:szCs w:val="28"/>
        </w:rPr>
        <w:t>obiectivului</w:t>
      </w:r>
      <w:proofErr w:type="spellEnd"/>
      <w:r w:rsidRPr="00082258">
        <w:rPr>
          <w:rFonts w:ascii="Times New Roman" w:hAnsi="Times New Roman"/>
          <w:b/>
          <w:sz w:val="28"/>
          <w:szCs w:val="28"/>
        </w:rPr>
        <w:t xml:space="preserve"> de </w:t>
      </w:r>
      <w:proofErr w:type="spellStart"/>
      <w:r w:rsidRPr="00082258">
        <w:rPr>
          <w:rFonts w:ascii="Times New Roman" w:hAnsi="Times New Roman"/>
          <w:b/>
          <w:sz w:val="28"/>
          <w:szCs w:val="28"/>
        </w:rPr>
        <w:t>investiții</w:t>
      </w:r>
      <w:proofErr w:type="spellEnd"/>
      <w:r w:rsidRPr="00082258">
        <w:rPr>
          <w:rFonts w:ascii="Times New Roman" w:hAnsi="Times New Roman"/>
          <w:b/>
          <w:sz w:val="28"/>
          <w:szCs w:val="28"/>
        </w:rPr>
        <w:t xml:space="preserve"> </w:t>
      </w:r>
    </w:p>
    <w:p w:rsidR="004C696D" w:rsidRPr="00082258" w:rsidRDefault="004C696D" w:rsidP="00082258">
      <w:pPr>
        <w:pStyle w:val="ListParagraph"/>
        <w:ind w:left="426" w:right="283"/>
        <w:jc w:val="both"/>
        <w:rPr>
          <w:rFonts w:ascii="Times New Roman" w:hAnsi="Times New Roman"/>
          <w:sz w:val="28"/>
          <w:szCs w:val="28"/>
        </w:rPr>
      </w:pPr>
      <w:r w:rsidRPr="00082258">
        <w:rPr>
          <w:rFonts w:ascii="Times New Roman" w:hAnsi="Times New Roman"/>
          <w:b/>
          <w:sz w:val="28"/>
          <w:szCs w:val="28"/>
        </w:rPr>
        <w:t xml:space="preserve">     </w:t>
      </w:r>
      <w:proofErr w:type="spellStart"/>
      <w:r w:rsidRPr="00082258">
        <w:rPr>
          <w:rFonts w:ascii="Times New Roman" w:hAnsi="Times New Roman"/>
          <w:sz w:val="28"/>
          <w:szCs w:val="28"/>
        </w:rPr>
        <w:t>Prin</w:t>
      </w:r>
      <w:proofErr w:type="spellEnd"/>
      <w:r w:rsidRPr="0008225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Reabilitarea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82258">
        <w:rPr>
          <w:rFonts w:ascii="Times New Roman" w:hAnsi="Times New Roman"/>
          <w:sz w:val="28"/>
          <w:szCs w:val="28"/>
        </w:rPr>
        <w:t>Consolidarea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82258">
        <w:rPr>
          <w:rFonts w:ascii="Times New Roman" w:hAnsi="Times New Roman"/>
          <w:sz w:val="28"/>
          <w:szCs w:val="28"/>
        </w:rPr>
        <w:t>Modernizarea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corpului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082258">
        <w:rPr>
          <w:rFonts w:ascii="Times New Roman" w:hAnsi="Times New Roman"/>
          <w:sz w:val="28"/>
          <w:szCs w:val="28"/>
        </w:rPr>
        <w:t>clădire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r w:rsidRPr="00082258">
        <w:rPr>
          <w:rFonts w:ascii="Times New Roman" w:hAnsi="Times New Roman"/>
          <w:b/>
          <w:i/>
          <w:sz w:val="28"/>
          <w:szCs w:val="28"/>
        </w:rPr>
        <w:t>C10</w:t>
      </w:r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situat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în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municipiul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Pitești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82258">
        <w:rPr>
          <w:rFonts w:ascii="Times New Roman" w:hAnsi="Times New Roman"/>
          <w:sz w:val="28"/>
          <w:szCs w:val="28"/>
        </w:rPr>
        <w:t>Str.George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Coșbuc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, Nr.40, </w:t>
      </w:r>
      <w:proofErr w:type="spellStart"/>
      <w:r w:rsidRPr="00082258">
        <w:rPr>
          <w:rFonts w:ascii="Times New Roman" w:hAnsi="Times New Roman"/>
          <w:sz w:val="28"/>
          <w:szCs w:val="28"/>
        </w:rPr>
        <w:t>județul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Argeș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se </w:t>
      </w:r>
      <w:proofErr w:type="spellStart"/>
      <w:r w:rsidRPr="00082258">
        <w:rPr>
          <w:rFonts w:ascii="Times New Roman" w:hAnsi="Times New Roman"/>
          <w:sz w:val="28"/>
          <w:szCs w:val="28"/>
        </w:rPr>
        <w:t>vor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asigura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condiții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optime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082258">
        <w:rPr>
          <w:rFonts w:ascii="Times New Roman" w:hAnsi="Times New Roman"/>
          <w:sz w:val="28"/>
          <w:szCs w:val="28"/>
        </w:rPr>
        <w:t>desfășurare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a </w:t>
      </w:r>
      <w:proofErr w:type="spellStart"/>
      <w:r w:rsidRPr="00082258">
        <w:rPr>
          <w:rFonts w:ascii="Times New Roman" w:hAnsi="Times New Roman"/>
          <w:sz w:val="28"/>
          <w:szCs w:val="28"/>
        </w:rPr>
        <w:t>activității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privind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revizia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și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întreținerea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parcului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auto </w:t>
      </w:r>
      <w:proofErr w:type="spellStart"/>
      <w:r w:rsidRPr="00082258">
        <w:rPr>
          <w:rFonts w:ascii="Times New Roman" w:hAnsi="Times New Roman"/>
          <w:sz w:val="28"/>
          <w:szCs w:val="28"/>
        </w:rPr>
        <w:t>și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a </w:t>
      </w:r>
      <w:proofErr w:type="spellStart"/>
      <w:r w:rsidRPr="00082258">
        <w:rPr>
          <w:rFonts w:ascii="Times New Roman" w:hAnsi="Times New Roman"/>
          <w:sz w:val="28"/>
          <w:szCs w:val="28"/>
        </w:rPr>
        <w:t>utilajelor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din </w:t>
      </w:r>
      <w:proofErr w:type="spellStart"/>
      <w:r w:rsidRPr="00082258">
        <w:rPr>
          <w:rFonts w:ascii="Times New Roman" w:hAnsi="Times New Roman"/>
          <w:sz w:val="28"/>
          <w:szCs w:val="28"/>
        </w:rPr>
        <w:t>administrarea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RAJD </w:t>
      </w:r>
      <w:proofErr w:type="spellStart"/>
      <w:r w:rsidRPr="00082258">
        <w:rPr>
          <w:rFonts w:ascii="Times New Roman" w:hAnsi="Times New Roman"/>
          <w:sz w:val="28"/>
          <w:szCs w:val="28"/>
        </w:rPr>
        <w:t>Argeș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82258">
        <w:rPr>
          <w:rFonts w:ascii="Times New Roman" w:hAnsi="Times New Roman"/>
          <w:sz w:val="28"/>
          <w:szCs w:val="28"/>
        </w:rPr>
        <w:t>respectând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totodată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normele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082258">
        <w:rPr>
          <w:rFonts w:ascii="Times New Roman" w:hAnsi="Times New Roman"/>
          <w:sz w:val="28"/>
          <w:szCs w:val="28"/>
        </w:rPr>
        <w:t>mediu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82258">
        <w:rPr>
          <w:rFonts w:ascii="Times New Roman" w:hAnsi="Times New Roman"/>
          <w:sz w:val="28"/>
          <w:szCs w:val="28"/>
        </w:rPr>
        <w:t>condițiile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082258">
        <w:rPr>
          <w:rFonts w:ascii="Times New Roman" w:hAnsi="Times New Roman"/>
          <w:sz w:val="28"/>
          <w:szCs w:val="28"/>
        </w:rPr>
        <w:t>muncă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și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normele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082258">
        <w:rPr>
          <w:rFonts w:ascii="Times New Roman" w:hAnsi="Times New Roman"/>
          <w:sz w:val="28"/>
          <w:szCs w:val="28"/>
        </w:rPr>
        <w:t>protecția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muncii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actualizate</w:t>
      </w:r>
      <w:proofErr w:type="spellEnd"/>
      <w:r w:rsidRPr="00082258">
        <w:rPr>
          <w:rFonts w:ascii="Times New Roman" w:hAnsi="Times New Roman"/>
          <w:sz w:val="28"/>
          <w:szCs w:val="28"/>
        </w:rPr>
        <w:t>.</w:t>
      </w:r>
    </w:p>
    <w:p w:rsidR="004C696D" w:rsidRPr="00082258" w:rsidRDefault="004C696D" w:rsidP="00082258">
      <w:pPr>
        <w:pStyle w:val="ListParagraph"/>
        <w:ind w:left="426" w:right="283"/>
        <w:jc w:val="both"/>
        <w:rPr>
          <w:rFonts w:ascii="Times New Roman" w:hAnsi="Times New Roman"/>
          <w:sz w:val="28"/>
          <w:szCs w:val="28"/>
        </w:rPr>
      </w:pPr>
      <w:r w:rsidRPr="00082258">
        <w:rPr>
          <w:rFonts w:ascii="Times New Roman" w:hAnsi="Times New Roman"/>
          <w:sz w:val="28"/>
          <w:szCs w:val="28"/>
        </w:rPr>
        <w:t xml:space="preserve">      </w:t>
      </w:r>
      <w:proofErr w:type="spellStart"/>
      <w:r w:rsidRPr="00082258">
        <w:rPr>
          <w:rFonts w:ascii="Times New Roman" w:hAnsi="Times New Roman"/>
          <w:sz w:val="28"/>
          <w:szCs w:val="28"/>
        </w:rPr>
        <w:t>Prin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lucrările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082258">
        <w:rPr>
          <w:rFonts w:ascii="Times New Roman" w:hAnsi="Times New Roman"/>
          <w:sz w:val="28"/>
          <w:szCs w:val="28"/>
        </w:rPr>
        <w:t>schimbare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a </w:t>
      </w:r>
      <w:proofErr w:type="spellStart"/>
      <w:r w:rsidRPr="00082258">
        <w:rPr>
          <w:rFonts w:ascii="Times New Roman" w:hAnsi="Times New Roman"/>
          <w:sz w:val="28"/>
          <w:szCs w:val="28"/>
        </w:rPr>
        <w:t>tâmplăriei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metalice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Pr="00082258">
        <w:rPr>
          <w:rFonts w:ascii="Times New Roman" w:hAnsi="Times New Roman"/>
          <w:sz w:val="28"/>
          <w:szCs w:val="28"/>
        </w:rPr>
        <w:t>uș</w:t>
      </w:r>
      <w:proofErr w:type="gramStart"/>
      <w:r w:rsidRPr="00082258">
        <w:rPr>
          <w:rFonts w:ascii="Times New Roman" w:hAnsi="Times New Roman"/>
          <w:sz w:val="28"/>
          <w:szCs w:val="28"/>
        </w:rPr>
        <w:t>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,</w:t>
      </w:r>
      <w:proofErr w:type="spellStart"/>
      <w:proofErr w:type="gramEnd"/>
      <w:r w:rsidRPr="00082258">
        <w:rPr>
          <w:rFonts w:ascii="Times New Roman" w:hAnsi="Times New Roman"/>
          <w:sz w:val="28"/>
          <w:szCs w:val="28"/>
        </w:rPr>
        <w:t>ferestre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) la </w:t>
      </w:r>
      <w:proofErr w:type="spellStart"/>
      <w:r w:rsidRPr="00082258">
        <w:rPr>
          <w:rFonts w:ascii="Times New Roman" w:hAnsi="Times New Roman"/>
          <w:sz w:val="28"/>
          <w:szCs w:val="28"/>
        </w:rPr>
        <w:t>toată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hala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cu </w:t>
      </w:r>
      <w:proofErr w:type="spellStart"/>
      <w:r w:rsidRPr="00082258">
        <w:rPr>
          <w:rFonts w:ascii="Times New Roman" w:hAnsi="Times New Roman"/>
          <w:sz w:val="28"/>
          <w:szCs w:val="28"/>
        </w:rPr>
        <w:t>tâmplărie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PVC cu </w:t>
      </w:r>
      <w:proofErr w:type="spellStart"/>
      <w:r w:rsidRPr="00082258">
        <w:rPr>
          <w:rFonts w:ascii="Times New Roman" w:hAnsi="Times New Roman"/>
          <w:sz w:val="28"/>
          <w:szCs w:val="28"/>
        </w:rPr>
        <w:t>geam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termopan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82258">
        <w:rPr>
          <w:rFonts w:ascii="Times New Roman" w:hAnsi="Times New Roman"/>
          <w:sz w:val="28"/>
          <w:szCs w:val="28"/>
        </w:rPr>
        <w:t>înlocuirea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ușilor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082258">
        <w:rPr>
          <w:rFonts w:ascii="Times New Roman" w:hAnsi="Times New Roman"/>
          <w:sz w:val="28"/>
          <w:szCs w:val="28"/>
        </w:rPr>
        <w:t>acces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ale </w:t>
      </w:r>
      <w:proofErr w:type="spellStart"/>
      <w:r w:rsidRPr="00082258">
        <w:rPr>
          <w:rFonts w:ascii="Times New Roman" w:hAnsi="Times New Roman"/>
          <w:sz w:val="28"/>
          <w:szCs w:val="28"/>
        </w:rPr>
        <w:t>halei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cu </w:t>
      </w:r>
      <w:proofErr w:type="spellStart"/>
      <w:r w:rsidRPr="00082258">
        <w:rPr>
          <w:rFonts w:ascii="Times New Roman" w:hAnsi="Times New Roman"/>
          <w:sz w:val="28"/>
          <w:szCs w:val="28"/>
        </w:rPr>
        <w:t>uși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industriale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cu </w:t>
      </w:r>
      <w:proofErr w:type="spellStart"/>
      <w:r w:rsidRPr="00082258">
        <w:rPr>
          <w:rFonts w:ascii="Times New Roman" w:hAnsi="Times New Roman"/>
          <w:sz w:val="28"/>
          <w:szCs w:val="28"/>
        </w:rPr>
        <w:t>panouri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de tip sandwich, cu </w:t>
      </w:r>
      <w:proofErr w:type="spellStart"/>
      <w:r w:rsidRPr="00082258">
        <w:rPr>
          <w:rFonts w:ascii="Times New Roman" w:hAnsi="Times New Roman"/>
          <w:sz w:val="28"/>
          <w:szCs w:val="28"/>
        </w:rPr>
        <w:t>ușă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pietonală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integrată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82258">
        <w:rPr>
          <w:rFonts w:ascii="Times New Roman" w:hAnsi="Times New Roman"/>
          <w:sz w:val="28"/>
          <w:szCs w:val="28"/>
        </w:rPr>
        <w:t>deschidere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verticală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și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acționare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electrică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, se </w:t>
      </w:r>
      <w:proofErr w:type="spellStart"/>
      <w:r w:rsidRPr="00082258">
        <w:rPr>
          <w:rFonts w:ascii="Times New Roman" w:hAnsi="Times New Roman"/>
          <w:sz w:val="28"/>
          <w:szCs w:val="28"/>
        </w:rPr>
        <w:t>va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asigura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atât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accesul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facil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în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incinta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halei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82258">
        <w:rPr>
          <w:rFonts w:ascii="Times New Roman" w:hAnsi="Times New Roman"/>
          <w:sz w:val="28"/>
          <w:szCs w:val="28"/>
        </w:rPr>
        <w:t>iluminatul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natural, </w:t>
      </w:r>
      <w:proofErr w:type="spellStart"/>
      <w:r w:rsidRPr="00082258">
        <w:rPr>
          <w:rFonts w:ascii="Times New Roman" w:hAnsi="Times New Roman"/>
          <w:sz w:val="28"/>
          <w:szCs w:val="28"/>
        </w:rPr>
        <w:t>dar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și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aerisirea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corespunzătoare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a </w:t>
      </w:r>
      <w:proofErr w:type="spellStart"/>
      <w:r w:rsidRPr="00082258">
        <w:rPr>
          <w:rFonts w:ascii="Times New Roman" w:hAnsi="Times New Roman"/>
          <w:sz w:val="28"/>
          <w:szCs w:val="28"/>
        </w:rPr>
        <w:t>incintei</w:t>
      </w:r>
      <w:proofErr w:type="spellEnd"/>
      <w:r w:rsidRPr="00082258">
        <w:rPr>
          <w:rFonts w:ascii="Times New Roman" w:hAnsi="Times New Roman"/>
          <w:sz w:val="28"/>
          <w:szCs w:val="28"/>
        </w:rPr>
        <w:t>.</w:t>
      </w:r>
    </w:p>
    <w:p w:rsidR="004C696D" w:rsidRPr="00082258" w:rsidRDefault="004C696D" w:rsidP="00082258">
      <w:pPr>
        <w:pStyle w:val="ListParagraph"/>
        <w:ind w:left="426" w:right="283"/>
        <w:jc w:val="both"/>
        <w:rPr>
          <w:rFonts w:ascii="Times New Roman" w:hAnsi="Times New Roman"/>
          <w:sz w:val="28"/>
          <w:szCs w:val="28"/>
        </w:rPr>
      </w:pPr>
      <w:r w:rsidRPr="00082258">
        <w:rPr>
          <w:rFonts w:ascii="Times New Roman" w:hAnsi="Times New Roman"/>
          <w:sz w:val="28"/>
          <w:szCs w:val="28"/>
        </w:rPr>
        <w:t xml:space="preserve">     </w:t>
      </w:r>
      <w:proofErr w:type="spellStart"/>
      <w:proofErr w:type="gramStart"/>
      <w:r w:rsidRPr="00082258">
        <w:rPr>
          <w:rFonts w:ascii="Times New Roman" w:hAnsi="Times New Roman"/>
          <w:sz w:val="28"/>
          <w:szCs w:val="28"/>
        </w:rPr>
        <w:t>În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concluzie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prin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Reabilitarea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82258">
        <w:rPr>
          <w:rFonts w:ascii="Times New Roman" w:hAnsi="Times New Roman"/>
          <w:sz w:val="28"/>
          <w:szCs w:val="28"/>
        </w:rPr>
        <w:t>Consolidarea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și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Modernizarea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corpului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082258">
        <w:rPr>
          <w:rFonts w:ascii="Times New Roman" w:hAnsi="Times New Roman"/>
          <w:sz w:val="28"/>
          <w:szCs w:val="28"/>
        </w:rPr>
        <w:t>clădire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C10 (</w:t>
      </w:r>
      <w:proofErr w:type="spellStart"/>
      <w:r w:rsidRPr="00082258">
        <w:rPr>
          <w:rFonts w:ascii="Times New Roman" w:hAnsi="Times New Roman"/>
          <w:sz w:val="28"/>
          <w:szCs w:val="28"/>
        </w:rPr>
        <w:t>Hala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) se </w:t>
      </w:r>
      <w:proofErr w:type="spellStart"/>
      <w:r w:rsidRPr="00082258">
        <w:rPr>
          <w:rFonts w:ascii="Times New Roman" w:hAnsi="Times New Roman"/>
          <w:sz w:val="28"/>
          <w:szCs w:val="28"/>
        </w:rPr>
        <w:t>rezolvă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toate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deficiențele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prezentate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și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pentru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aceasta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se </w:t>
      </w:r>
      <w:proofErr w:type="spellStart"/>
      <w:r w:rsidRPr="00082258">
        <w:rPr>
          <w:rFonts w:ascii="Times New Roman" w:hAnsi="Times New Roman"/>
          <w:sz w:val="28"/>
          <w:szCs w:val="28"/>
        </w:rPr>
        <w:t>impune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realizarea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celor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prezentate</w:t>
      </w:r>
      <w:proofErr w:type="spellEnd"/>
      <w:r w:rsidRPr="00082258">
        <w:rPr>
          <w:rFonts w:ascii="Times New Roman" w:hAnsi="Times New Roman"/>
          <w:sz w:val="28"/>
          <w:szCs w:val="28"/>
        </w:rPr>
        <w:t>.</w:t>
      </w:r>
      <w:proofErr w:type="gramEnd"/>
    </w:p>
    <w:p w:rsidR="004C696D" w:rsidRPr="00082258" w:rsidRDefault="004C696D" w:rsidP="00082258">
      <w:pPr>
        <w:pStyle w:val="ListParagraph"/>
        <w:ind w:left="426" w:right="283"/>
        <w:jc w:val="both"/>
        <w:rPr>
          <w:rFonts w:ascii="Times New Roman" w:hAnsi="Times New Roman"/>
          <w:sz w:val="28"/>
          <w:szCs w:val="28"/>
        </w:rPr>
      </w:pPr>
      <w:r w:rsidRPr="00082258">
        <w:rPr>
          <w:rFonts w:ascii="Times New Roman" w:hAnsi="Times New Roman"/>
          <w:sz w:val="28"/>
          <w:szCs w:val="28"/>
        </w:rPr>
        <w:t xml:space="preserve">     </w:t>
      </w:r>
      <w:proofErr w:type="spellStart"/>
      <w:r w:rsidRPr="00082258">
        <w:rPr>
          <w:rFonts w:ascii="Times New Roman" w:hAnsi="Times New Roman"/>
          <w:sz w:val="28"/>
          <w:szCs w:val="28"/>
        </w:rPr>
        <w:t>Referitor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la </w:t>
      </w:r>
      <w:proofErr w:type="spellStart"/>
      <w:r w:rsidRPr="00082258">
        <w:rPr>
          <w:rFonts w:ascii="Times New Roman" w:hAnsi="Times New Roman"/>
          <w:sz w:val="28"/>
          <w:szCs w:val="28"/>
        </w:rPr>
        <w:t>necesitatea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construirii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unui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corp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nou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cu </w:t>
      </w:r>
      <w:proofErr w:type="spellStart"/>
      <w:r w:rsidRPr="00082258">
        <w:rPr>
          <w:rFonts w:ascii="Times New Roman" w:hAnsi="Times New Roman"/>
          <w:sz w:val="28"/>
          <w:szCs w:val="28"/>
        </w:rPr>
        <w:t>destinația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arhivă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82258">
        <w:rPr>
          <w:rFonts w:ascii="Times New Roman" w:hAnsi="Times New Roman"/>
          <w:sz w:val="28"/>
          <w:szCs w:val="28"/>
        </w:rPr>
        <w:t>acest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lucru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facilitează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într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-un mod </w:t>
      </w:r>
      <w:proofErr w:type="spellStart"/>
      <w:r w:rsidRPr="00082258">
        <w:rPr>
          <w:rFonts w:ascii="Times New Roman" w:hAnsi="Times New Roman"/>
          <w:sz w:val="28"/>
          <w:szCs w:val="28"/>
        </w:rPr>
        <w:t>organizat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asigurându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-se </w:t>
      </w:r>
      <w:proofErr w:type="spellStart"/>
      <w:r w:rsidRPr="00082258">
        <w:rPr>
          <w:rFonts w:ascii="Times New Roman" w:hAnsi="Times New Roman"/>
          <w:sz w:val="28"/>
          <w:szCs w:val="28"/>
        </w:rPr>
        <w:t>toate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condițiile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prevăzute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082258">
        <w:rPr>
          <w:rFonts w:ascii="Times New Roman" w:hAnsi="Times New Roman"/>
          <w:sz w:val="28"/>
          <w:szCs w:val="28"/>
        </w:rPr>
        <w:t>legislația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specifică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în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vigoare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și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actualizată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privind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arhivarea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documentațiilor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tehnico-economice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și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juridice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din </w:t>
      </w:r>
      <w:proofErr w:type="spellStart"/>
      <w:r w:rsidRPr="00082258">
        <w:rPr>
          <w:rFonts w:ascii="Times New Roman" w:hAnsi="Times New Roman"/>
          <w:sz w:val="28"/>
          <w:szCs w:val="28"/>
        </w:rPr>
        <w:t>cadrul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Consiliului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Județean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Argeș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pentru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perioade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082258">
        <w:rPr>
          <w:rFonts w:ascii="Times New Roman" w:hAnsi="Times New Roman"/>
          <w:sz w:val="28"/>
          <w:szCs w:val="28"/>
        </w:rPr>
        <w:t>timp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specifice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fiecărei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documentații</w:t>
      </w:r>
      <w:proofErr w:type="spellEnd"/>
      <w:r w:rsidRPr="00082258">
        <w:rPr>
          <w:rFonts w:ascii="Times New Roman" w:hAnsi="Times New Roman"/>
          <w:sz w:val="28"/>
          <w:szCs w:val="28"/>
        </w:rPr>
        <w:t>.</w:t>
      </w:r>
    </w:p>
    <w:p w:rsidR="007F32D7" w:rsidRPr="00082258" w:rsidRDefault="004C696D" w:rsidP="00082258">
      <w:pPr>
        <w:pStyle w:val="ListParagraph"/>
        <w:ind w:left="426" w:right="283"/>
        <w:jc w:val="both"/>
        <w:rPr>
          <w:rFonts w:ascii="Times New Roman" w:hAnsi="Times New Roman"/>
          <w:sz w:val="28"/>
          <w:szCs w:val="28"/>
        </w:rPr>
      </w:pPr>
      <w:r w:rsidRPr="00082258">
        <w:rPr>
          <w:rFonts w:ascii="Times New Roman" w:hAnsi="Times New Roman"/>
          <w:sz w:val="28"/>
          <w:szCs w:val="28"/>
        </w:rPr>
        <w:t xml:space="preserve">     </w:t>
      </w:r>
      <w:proofErr w:type="spellStart"/>
      <w:r w:rsidRPr="00082258">
        <w:rPr>
          <w:rFonts w:ascii="Times New Roman" w:hAnsi="Times New Roman"/>
          <w:sz w:val="28"/>
          <w:szCs w:val="28"/>
        </w:rPr>
        <w:t>Clădirea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propriu-zisă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082258">
        <w:rPr>
          <w:rFonts w:ascii="Times New Roman" w:hAnsi="Times New Roman"/>
          <w:sz w:val="28"/>
          <w:szCs w:val="28"/>
        </w:rPr>
        <w:t>va</w:t>
      </w:r>
      <w:proofErr w:type="spellEnd"/>
      <w:proofErr w:type="gram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avea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o </w:t>
      </w:r>
      <w:proofErr w:type="spellStart"/>
      <w:r w:rsidRPr="00082258">
        <w:rPr>
          <w:rFonts w:ascii="Times New Roman" w:hAnsi="Times New Roman"/>
          <w:sz w:val="28"/>
          <w:szCs w:val="28"/>
        </w:rPr>
        <w:t>suprafață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082258">
        <w:rPr>
          <w:rFonts w:ascii="Times New Roman" w:hAnsi="Times New Roman"/>
          <w:sz w:val="28"/>
          <w:szCs w:val="28"/>
        </w:rPr>
        <w:t>aproximativ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200 mp </w:t>
      </w:r>
      <w:proofErr w:type="spellStart"/>
      <w:r w:rsidRPr="00082258">
        <w:rPr>
          <w:rFonts w:ascii="Times New Roman" w:hAnsi="Times New Roman"/>
          <w:sz w:val="28"/>
          <w:szCs w:val="28"/>
        </w:rPr>
        <w:t>pe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nivel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82258">
        <w:rPr>
          <w:rFonts w:ascii="Times New Roman" w:hAnsi="Times New Roman"/>
          <w:sz w:val="28"/>
          <w:szCs w:val="28"/>
        </w:rPr>
        <w:t>fiind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compusă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din </w:t>
      </w:r>
      <w:proofErr w:type="spellStart"/>
      <w:r w:rsidRPr="00082258">
        <w:rPr>
          <w:rFonts w:ascii="Times New Roman" w:hAnsi="Times New Roman"/>
          <w:sz w:val="28"/>
          <w:szCs w:val="28"/>
        </w:rPr>
        <w:t>Parter</w:t>
      </w:r>
      <w:proofErr w:type="spellEnd"/>
      <w:r w:rsidR="0035258F">
        <w:rPr>
          <w:rFonts w:ascii="Times New Roman" w:hAnsi="Times New Roman"/>
          <w:sz w:val="28"/>
          <w:szCs w:val="28"/>
        </w:rPr>
        <w:t xml:space="preserve"> </w:t>
      </w:r>
      <w:r w:rsidRPr="00082258">
        <w:rPr>
          <w:rFonts w:ascii="Times New Roman" w:hAnsi="Times New Roman"/>
          <w:sz w:val="28"/>
          <w:szCs w:val="28"/>
        </w:rPr>
        <w:t>+</w:t>
      </w:r>
      <w:r w:rsidR="0035258F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Etaj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și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având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atât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la </w:t>
      </w:r>
      <w:proofErr w:type="spellStart"/>
      <w:r w:rsidRPr="00082258">
        <w:rPr>
          <w:rFonts w:ascii="Times New Roman" w:hAnsi="Times New Roman"/>
          <w:sz w:val="28"/>
          <w:szCs w:val="28"/>
        </w:rPr>
        <w:t>parter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cât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și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la </w:t>
      </w:r>
      <w:proofErr w:type="spellStart"/>
      <w:r w:rsidRPr="00082258">
        <w:rPr>
          <w:rFonts w:ascii="Times New Roman" w:hAnsi="Times New Roman"/>
          <w:sz w:val="28"/>
          <w:szCs w:val="28"/>
        </w:rPr>
        <w:t>etaj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82258">
        <w:rPr>
          <w:rFonts w:ascii="Times New Roman" w:hAnsi="Times New Roman"/>
          <w:sz w:val="28"/>
          <w:szCs w:val="28"/>
        </w:rPr>
        <w:t>câte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două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birouri</w:t>
      </w:r>
      <w:proofErr w:type="spellEnd"/>
      <w:r w:rsidRPr="00082258">
        <w:rPr>
          <w:rFonts w:ascii="Times New Roman" w:hAnsi="Times New Roman"/>
          <w:sz w:val="28"/>
          <w:szCs w:val="28"/>
        </w:rPr>
        <w:t>,</w:t>
      </w:r>
      <w:r w:rsidR="00330E99"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30E99" w:rsidRPr="00082258">
        <w:rPr>
          <w:rFonts w:ascii="Times New Roman" w:hAnsi="Times New Roman"/>
          <w:sz w:val="28"/>
          <w:szCs w:val="28"/>
        </w:rPr>
        <w:t>grup</w:t>
      </w:r>
      <w:proofErr w:type="spellEnd"/>
      <w:r w:rsidR="00330E99"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30E99" w:rsidRPr="00082258">
        <w:rPr>
          <w:rFonts w:ascii="Times New Roman" w:hAnsi="Times New Roman"/>
          <w:sz w:val="28"/>
          <w:szCs w:val="28"/>
        </w:rPr>
        <w:t>sanitar</w:t>
      </w:r>
      <w:proofErr w:type="spellEnd"/>
      <w:r w:rsidR="00330E99"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30E99" w:rsidRPr="00082258">
        <w:rPr>
          <w:rFonts w:ascii="Times New Roman" w:hAnsi="Times New Roman"/>
          <w:sz w:val="28"/>
          <w:szCs w:val="28"/>
        </w:rPr>
        <w:t>și</w:t>
      </w:r>
      <w:proofErr w:type="spellEnd"/>
      <w:r w:rsidR="00330E99"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30E99" w:rsidRPr="00082258">
        <w:rPr>
          <w:rFonts w:ascii="Times New Roman" w:hAnsi="Times New Roman"/>
          <w:sz w:val="28"/>
          <w:szCs w:val="28"/>
        </w:rPr>
        <w:t>cameră</w:t>
      </w:r>
      <w:proofErr w:type="spellEnd"/>
      <w:r w:rsidR="00330E99"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30E99" w:rsidRPr="00082258">
        <w:rPr>
          <w:rFonts w:ascii="Times New Roman" w:hAnsi="Times New Roman"/>
          <w:sz w:val="28"/>
          <w:szCs w:val="28"/>
        </w:rPr>
        <w:t>tehnică.</w:t>
      </w:r>
      <w:proofErr w:type="spellEnd"/>
    </w:p>
    <w:p w:rsidR="00330E99" w:rsidRPr="00082258" w:rsidRDefault="00330E99" w:rsidP="00082258">
      <w:pPr>
        <w:pStyle w:val="ListParagraph"/>
        <w:numPr>
          <w:ilvl w:val="0"/>
          <w:numId w:val="22"/>
        </w:numPr>
        <w:ind w:left="426" w:right="283" w:firstLine="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82258">
        <w:rPr>
          <w:rFonts w:ascii="Times New Roman" w:hAnsi="Times New Roman"/>
          <w:b/>
          <w:sz w:val="28"/>
          <w:szCs w:val="28"/>
        </w:rPr>
        <w:t>Impactul</w:t>
      </w:r>
      <w:proofErr w:type="spellEnd"/>
      <w:r w:rsidRPr="0008225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b/>
          <w:sz w:val="28"/>
          <w:szCs w:val="28"/>
        </w:rPr>
        <w:t>negativ</w:t>
      </w:r>
      <w:proofErr w:type="spellEnd"/>
      <w:r w:rsidRPr="0008225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b/>
          <w:sz w:val="28"/>
          <w:szCs w:val="28"/>
        </w:rPr>
        <w:t>previzionat</w:t>
      </w:r>
      <w:proofErr w:type="spellEnd"/>
      <w:r w:rsidRPr="0008225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b/>
          <w:sz w:val="28"/>
          <w:szCs w:val="28"/>
        </w:rPr>
        <w:t>în</w:t>
      </w:r>
      <w:proofErr w:type="spellEnd"/>
      <w:r w:rsidRPr="0008225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b/>
          <w:sz w:val="28"/>
          <w:szCs w:val="28"/>
        </w:rPr>
        <w:t>cazul</w:t>
      </w:r>
      <w:proofErr w:type="spellEnd"/>
      <w:r w:rsidRPr="0008225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b/>
          <w:sz w:val="28"/>
          <w:szCs w:val="28"/>
        </w:rPr>
        <w:t>nerealizǎrii</w:t>
      </w:r>
      <w:proofErr w:type="spellEnd"/>
      <w:r w:rsidRPr="0008225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b/>
          <w:sz w:val="28"/>
          <w:szCs w:val="28"/>
        </w:rPr>
        <w:t>obiectivului</w:t>
      </w:r>
      <w:proofErr w:type="spellEnd"/>
    </w:p>
    <w:p w:rsidR="00193B09" w:rsidRPr="00082258" w:rsidRDefault="00330E99" w:rsidP="00082258">
      <w:pPr>
        <w:pStyle w:val="ListParagraph"/>
        <w:tabs>
          <w:tab w:val="left" w:pos="709"/>
        </w:tabs>
        <w:ind w:left="426" w:right="283"/>
        <w:jc w:val="both"/>
        <w:rPr>
          <w:rFonts w:ascii="Times New Roman" w:hAnsi="Times New Roman"/>
          <w:sz w:val="28"/>
          <w:szCs w:val="28"/>
        </w:rPr>
      </w:pPr>
      <w:r w:rsidRPr="00082258">
        <w:rPr>
          <w:rFonts w:ascii="Times New Roman" w:hAnsi="Times New Roman"/>
          <w:sz w:val="28"/>
          <w:szCs w:val="28"/>
        </w:rPr>
        <w:t xml:space="preserve">      </w:t>
      </w:r>
      <w:proofErr w:type="spellStart"/>
      <w:r w:rsidRPr="00082258">
        <w:rPr>
          <w:rFonts w:ascii="Times New Roman" w:hAnsi="Times New Roman"/>
          <w:sz w:val="28"/>
          <w:szCs w:val="28"/>
        </w:rPr>
        <w:t>Nerealizarea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acestui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obiectiv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82258">
        <w:rPr>
          <w:rFonts w:ascii="Times New Roman" w:hAnsi="Times New Roman"/>
          <w:sz w:val="28"/>
          <w:szCs w:val="28"/>
        </w:rPr>
        <w:t>respectiv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neefectuarea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Reabilitării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82258">
        <w:rPr>
          <w:rFonts w:ascii="Times New Roman" w:hAnsi="Times New Roman"/>
          <w:sz w:val="28"/>
          <w:szCs w:val="28"/>
        </w:rPr>
        <w:t>Consolidării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082258">
        <w:rPr>
          <w:rFonts w:ascii="Times New Roman" w:hAnsi="Times New Roman"/>
          <w:sz w:val="28"/>
          <w:szCs w:val="28"/>
        </w:rPr>
        <w:t>Modernizării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halei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Corp </w:t>
      </w:r>
      <w:r w:rsidRPr="00082258">
        <w:rPr>
          <w:rFonts w:ascii="Times New Roman" w:hAnsi="Times New Roman"/>
          <w:b/>
          <w:i/>
          <w:sz w:val="28"/>
          <w:szCs w:val="28"/>
        </w:rPr>
        <w:t>C10</w:t>
      </w:r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și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neînceperea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construirii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corpului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cu </w:t>
      </w:r>
      <w:proofErr w:type="spellStart"/>
      <w:r w:rsidRPr="00082258">
        <w:rPr>
          <w:rFonts w:ascii="Times New Roman" w:hAnsi="Times New Roman"/>
          <w:sz w:val="28"/>
          <w:szCs w:val="28"/>
        </w:rPr>
        <w:t>destinația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arhivă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va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avea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repercusiuni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negative </w:t>
      </w:r>
      <w:proofErr w:type="spellStart"/>
      <w:r w:rsidRPr="00082258">
        <w:rPr>
          <w:rFonts w:ascii="Times New Roman" w:hAnsi="Times New Roman"/>
          <w:sz w:val="28"/>
          <w:szCs w:val="28"/>
        </w:rPr>
        <w:t>privind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desfășurarea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activității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specifice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celor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două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activități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proofErr w:type="gramStart"/>
      <w:r w:rsidRPr="00082258">
        <w:rPr>
          <w:rFonts w:ascii="Times New Roman" w:hAnsi="Times New Roman"/>
          <w:sz w:val="28"/>
          <w:szCs w:val="28"/>
        </w:rPr>
        <w:t>distincte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Pr="00082258">
        <w:rPr>
          <w:rFonts w:ascii="Times New Roman" w:hAnsi="Times New Roman"/>
          <w:sz w:val="28"/>
          <w:szCs w:val="28"/>
        </w:rPr>
        <w:t>ș</w:t>
      </w:r>
      <w:proofErr w:type="gramEnd"/>
      <w:r w:rsidRPr="00082258">
        <w:rPr>
          <w:rFonts w:ascii="Times New Roman" w:hAnsi="Times New Roman"/>
          <w:sz w:val="28"/>
          <w:szCs w:val="28"/>
        </w:rPr>
        <w:t>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nu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se </w:t>
      </w:r>
      <w:proofErr w:type="spellStart"/>
      <w:r w:rsidRPr="00082258">
        <w:rPr>
          <w:rFonts w:ascii="Times New Roman" w:hAnsi="Times New Roman"/>
          <w:sz w:val="28"/>
          <w:szCs w:val="28"/>
        </w:rPr>
        <w:t>vor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asigura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condiții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082258">
        <w:rPr>
          <w:rFonts w:ascii="Times New Roman" w:hAnsi="Times New Roman"/>
          <w:sz w:val="28"/>
          <w:szCs w:val="28"/>
        </w:rPr>
        <w:t>muncă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corespunzătoare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cu </w:t>
      </w:r>
      <w:proofErr w:type="spellStart"/>
      <w:r w:rsidRPr="00082258">
        <w:rPr>
          <w:rFonts w:ascii="Times New Roman" w:hAnsi="Times New Roman"/>
          <w:sz w:val="28"/>
          <w:szCs w:val="28"/>
        </w:rPr>
        <w:t>respectarea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normelor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082258">
        <w:rPr>
          <w:rFonts w:ascii="Times New Roman" w:hAnsi="Times New Roman"/>
          <w:sz w:val="28"/>
          <w:szCs w:val="28"/>
        </w:rPr>
        <w:t>mediu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și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Pr="00082258">
        <w:rPr>
          <w:rFonts w:ascii="Times New Roman" w:hAnsi="Times New Roman"/>
          <w:sz w:val="28"/>
          <w:szCs w:val="28"/>
        </w:rPr>
        <w:t>protecția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muncii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prevăzute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în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legislația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în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vigoare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actualizată</w:t>
      </w:r>
      <w:proofErr w:type="spellEnd"/>
      <w:r w:rsidRPr="00082258">
        <w:rPr>
          <w:rFonts w:ascii="Times New Roman" w:hAnsi="Times New Roman"/>
          <w:sz w:val="28"/>
          <w:szCs w:val="28"/>
        </w:rPr>
        <w:t>.</w:t>
      </w:r>
      <w:r w:rsidR="00C7739A" w:rsidRPr="00082258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D82127" w:rsidRPr="00082258" w:rsidRDefault="00330E99" w:rsidP="00082258">
      <w:pPr>
        <w:ind w:left="426" w:right="283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82258">
        <w:rPr>
          <w:rFonts w:ascii="Times New Roman" w:hAnsi="Times New Roman"/>
          <w:sz w:val="28"/>
          <w:szCs w:val="28"/>
          <w:lang w:val="ro-RO"/>
        </w:rPr>
        <w:t xml:space="preserve">      </w:t>
      </w:r>
      <w:r w:rsidR="00D82127" w:rsidRPr="00082258">
        <w:rPr>
          <w:rFonts w:ascii="Times New Roman" w:hAnsi="Times New Roman"/>
          <w:color w:val="000000" w:themeColor="text1"/>
          <w:sz w:val="28"/>
          <w:szCs w:val="28"/>
        </w:rPr>
        <w:t xml:space="preserve">      </w:t>
      </w:r>
      <w:proofErr w:type="spellStart"/>
      <w:r w:rsidR="00D82127" w:rsidRPr="00082258">
        <w:rPr>
          <w:rFonts w:ascii="Times New Roman" w:hAnsi="Times New Roman"/>
          <w:color w:val="000000" w:themeColor="text1"/>
          <w:sz w:val="28"/>
          <w:szCs w:val="28"/>
        </w:rPr>
        <w:t>Pentru</w:t>
      </w:r>
      <w:proofErr w:type="spellEnd"/>
      <w:r w:rsidR="00D82127" w:rsidRPr="0008225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 w:rsidR="00D82127" w:rsidRPr="00082258">
        <w:rPr>
          <w:rFonts w:ascii="Times New Roman" w:hAnsi="Times New Roman"/>
          <w:color w:val="000000" w:themeColor="text1"/>
          <w:sz w:val="28"/>
          <w:szCs w:val="28"/>
        </w:rPr>
        <w:t xml:space="preserve">a </w:t>
      </w:r>
      <w:proofErr w:type="spellStart"/>
      <w:r w:rsidR="00D82127" w:rsidRPr="00082258">
        <w:rPr>
          <w:rFonts w:ascii="Times New Roman" w:hAnsi="Times New Roman"/>
          <w:color w:val="000000" w:themeColor="text1"/>
          <w:sz w:val="28"/>
          <w:szCs w:val="28"/>
        </w:rPr>
        <w:t>demara</w:t>
      </w:r>
      <w:proofErr w:type="spellEnd"/>
      <w:proofErr w:type="gramEnd"/>
      <w:r w:rsidR="00D82127" w:rsidRPr="0008225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D82127" w:rsidRPr="00082258">
        <w:rPr>
          <w:rFonts w:ascii="Times New Roman" w:hAnsi="Times New Roman"/>
          <w:color w:val="000000" w:themeColor="text1"/>
          <w:sz w:val="28"/>
          <w:szCs w:val="28"/>
        </w:rPr>
        <w:t>realizarea</w:t>
      </w:r>
      <w:proofErr w:type="spellEnd"/>
      <w:r w:rsidR="00D82127" w:rsidRPr="0008225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D82127" w:rsidRPr="00082258">
        <w:rPr>
          <w:rFonts w:ascii="Times New Roman" w:hAnsi="Times New Roman"/>
          <w:color w:val="000000" w:themeColor="text1"/>
          <w:sz w:val="28"/>
          <w:szCs w:val="28"/>
        </w:rPr>
        <w:t>acestui</w:t>
      </w:r>
      <w:proofErr w:type="spellEnd"/>
      <w:r w:rsidR="00D82127" w:rsidRPr="0008225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D82127" w:rsidRPr="00082258">
        <w:rPr>
          <w:rFonts w:ascii="Times New Roman" w:hAnsi="Times New Roman"/>
          <w:color w:val="000000" w:themeColor="text1"/>
          <w:sz w:val="28"/>
          <w:szCs w:val="28"/>
        </w:rPr>
        <w:t>obiecti</w:t>
      </w:r>
      <w:r w:rsidR="00A1473C" w:rsidRPr="00082258">
        <w:rPr>
          <w:rFonts w:ascii="Times New Roman" w:hAnsi="Times New Roman"/>
          <w:color w:val="000000" w:themeColor="text1"/>
          <w:sz w:val="28"/>
          <w:szCs w:val="28"/>
        </w:rPr>
        <w:t>v</w:t>
      </w:r>
      <w:proofErr w:type="spellEnd"/>
      <w:r w:rsidR="00D82127" w:rsidRPr="00082258">
        <w:rPr>
          <w:rFonts w:ascii="Times New Roman" w:hAnsi="Times New Roman"/>
          <w:color w:val="000000" w:themeColor="text1"/>
          <w:sz w:val="28"/>
          <w:szCs w:val="28"/>
        </w:rPr>
        <w:t xml:space="preserve"> de </w:t>
      </w:r>
      <w:proofErr w:type="spellStart"/>
      <w:r w:rsidR="00D82127" w:rsidRPr="00082258">
        <w:rPr>
          <w:rFonts w:ascii="Times New Roman" w:hAnsi="Times New Roman"/>
          <w:color w:val="000000" w:themeColor="text1"/>
          <w:sz w:val="28"/>
          <w:szCs w:val="28"/>
        </w:rPr>
        <w:t>investiții</w:t>
      </w:r>
      <w:proofErr w:type="spellEnd"/>
      <w:r w:rsidR="00D82127" w:rsidRPr="00082258">
        <w:rPr>
          <w:rFonts w:ascii="Times New Roman" w:hAnsi="Times New Roman"/>
          <w:color w:val="000000" w:themeColor="text1"/>
          <w:sz w:val="28"/>
          <w:szCs w:val="28"/>
        </w:rPr>
        <w:t xml:space="preserve"> se </w:t>
      </w:r>
      <w:proofErr w:type="spellStart"/>
      <w:r w:rsidR="00D82127" w:rsidRPr="00082258">
        <w:rPr>
          <w:rFonts w:ascii="Times New Roman" w:hAnsi="Times New Roman"/>
          <w:color w:val="000000" w:themeColor="text1"/>
          <w:sz w:val="28"/>
          <w:szCs w:val="28"/>
        </w:rPr>
        <w:t>impune</w:t>
      </w:r>
      <w:proofErr w:type="spellEnd"/>
      <w:r w:rsidR="00157A6C" w:rsidRPr="0008225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157A6C" w:rsidRPr="00082258">
        <w:rPr>
          <w:rFonts w:ascii="Times New Roman" w:hAnsi="Times New Roman"/>
          <w:color w:val="000000" w:themeColor="text1"/>
          <w:sz w:val="28"/>
          <w:szCs w:val="28"/>
        </w:rPr>
        <w:t>elaborarea</w:t>
      </w:r>
      <w:proofErr w:type="spellEnd"/>
      <w:r w:rsidR="00157A6C" w:rsidRPr="00082258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spellStart"/>
      <w:r w:rsidR="00157A6C" w:rsidRPr="00082258">
        <w:rPr>
          <w:rFonts w:ascii="Times New Roman" w:hAnsi="Times New Roman"/>
          <w:color w:val="000000" w:themeColor="text1"/>
          <w:sz w:val="28"/>
          <w:szCs w:val="28"/>
        </w:rPr>
        <w:t>următoarelor</w:t>
      </w:r>
      <w:proofErr w:type="spellEnd"/>
      <w:r w:rsidR="00157A6C" w:rsidRPr="00082258">
        <w:rPr>
          <w:rFonts w:ascii="Times New Roman" w:hAnsi="Times New Roman"/>
          <w:color w:val="000000" w:themeColor="text1"/>
          <w:sz w:val="28"/>
          <w:szCs w:val="28"/>
        </w:rPr>
        <w:t>:</w:t>
      </w:r>
    </w:p>
    <w:p w:rsidR="00A1473C" w:rsidRPr="00082258" w:rsidRDefault="00A1473C" w:rsidP="00082258">
      <w:pPr>
        <w:pStyle w:val="NoSpacing"/>
        <w:numPr>
          <w:ilvl w:val="0"/>
          <w:numId w:val="23"/>
        </w:numPr>
        <w:spacing w:line="264" w:lineRule="auto"/>
        <w:ind w:left="426" w:right="283" w:firstLine="0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082258">
        <w:rPr>
          <w:rFonts w:ascii="Times New Roman" w:hAnsi="Times New Roman"/>
          <w:color w:val="000000"/>
          <w:sz w:val="28"/>
          <w:szCs w:val="28"/>
        </w:rPr>
        <w:t>Elaborare</w:t>
      </w:r>
      <w:proofErr w:type="spellEnd"/>
      <w:r w:rsidRPr="0008225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color w:val="000000"/>
          <w:sz w:val="28"/>
          <w:szCs w:val="28"/>
        </w:rPr>
        <w:t>Tema</w:t>
      </w:r>
      <w:proofErr w:type="spellEnd"/>
      <w:r w:rsidRPr="00082258">
        <w:rPr>
          <w:rFonts w:ascii="Times New Roman" w:hAnsi="Times New Roman"/>
          <w:color w:val="000000"/>
          <w:sz w:val="28"/>
          <w:szCs w:val="28"/>
        </w:rPr>
        <w:t xml:space="preserve"> de </w:t>
      </w:r>
      <w:proofErr w:type="spellStart"/>
      <w:r w:rsidRPr="00082258">
        <w:rPr>
          <w:rFonts w:ascii="Times New Roman" w:hAnsi="Times New Roman"/>
          <w:color w:val="000000"/>
          <w:sz w:val="28"/>
          <w:szCs w:val="28"/>
        </w:rPr>
        <w:t>Proiectare</w:t>
      </w:r>
      <w:proofErr w:type="spellEnd"/>
      <w:r w:rsidRPr="00082258">
        <w:rPr>
          <w:rFonts w:ascii="Times New Roman" w:hAnsi="Times New Roman"/>
          <w:color w:val="000000"/>
          <w:sz w:val="28"/>
          <w:szCs w:val="28"/>
        </w:rPr>
        <w:t>;</w:t>
      </w:r>
    </w:p>
    <w:p w:rsidR="00A1473C" w:rsidRPr="00082258" w:rsidRDefault="00A1473C" w:rsidP="00082258">
      <w:pPr>
        <w:pStyle w:val="NoSpacing"/>
        <w:numPr>
          <w:ilvl w:val="0"/>
          <w:numId w:val="23"/>
        </w:numPr>
        <w:spacing w:line="264" w:lineRule="auto"/>
        <w:ind w:left="426" w:right="283" w:firstLine="0"/>
        <w:rPr>
          <w:rFonts w:ascii="Times New Roman" w:hAnsi="Times New Roman"/>
          <w:color w:val="000000"/>
          <w:sz w:val="28"/>
          <w:szCs w:val="28"/>
        </w:rPr>
      </w:pPr>
      <w:proofErr w:type="spellStart"/>
      <w:r w:rsidRPr="00082258">
        <w:rPr>
          <w:rFonts w:ascii="Times New Roman" w:hAnsi="Times New Roman"/>
          <w:color w:val="000000"/>
          <w:sz w:val="28"/>
          <w:szCs w:val="28"/>
        </w:rPr>
        <w:t>Elaborare</w:t>
      </w:r>
      <w:proofErr w:type="spellEnd"/>
      <w:r w:rsidRPr="0008225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color w:val="000000"/>
          <w:sz w:val="28"/>
          <w:szCs w:val="28"/>
        </w:rPr>
        <w:t>Studii</w:t>
      </w:r>
      <w:proofErr w:type="spellEnd"/>
      <w:r w:rsidRPr="00082258">
        <w:rPr>
          <w:rFonts w:ascii="Times New Roman" w:hAnsi="Times New Roman"/>
          <w:color w:val="000000"/>
          <w:sz w:val="28"/>
          <w:szCs w:val="28"/>
        </w:rPr>
        <w:t xml:space="preserve"> de </w:t>
      </w:r>
      <w:proofErr w:type="spellStart"/>
      <w:r w:rsidRPr="00082258">
        <w:rPr>
          <w:rFonts w:ascii="Times New Roman" w:hAnsi="Times New Roman"/>
          <w:color w:val="000000"/>
          <w:sz w:val="28"/>
          <w:szCs w:val="28"/>
        </w:rPr>
        <w:t>teren</w:t>
      </w:r>
      <w:proofErr w:type="spellEnd"/>
      <w:r w:rsidRPr="00082258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A1473C" w:rsidRPr="00082258" w:rsidRDefault="00A1473C" w:rsidP="00082258">
      <w:pPr>
        <w:pStyle w:val="NoSpacing"/>
        <w:numPr>
          <w:ilvl w:val="0"/>
          <w:numId w:val="23"/>
        </w:numPr>
        <w:spacing w:line="264" w:lineRule="auto"/>
        <w:ind w:left="426" w:right="283" w:firstLine="0"/>
        <w:rPr>
          <w:rFonts w:ascii="Times New Roman" w:hAnsi="Times New Roman"/>
          <w:b/>
          <w:color w:val="000000"/>
          <w:sz w:val="28"/>
          <w:szCs w:val="28"/>
          <w:lang w:val="ro-RO"/>
        </w:rPr>
      </w:pPr>
      <w:proofErr w:type="spellStart"/>
      <w:r w:rsidRPr="00082258">
        <w:rPr>
          <w:rFonts w:ascii="Times New Roman" w:hAnsi="Times New Roman"/>
          <w:color w:val="000000"/>
          <w:sz w:val="28"/>
          <w:szCs w:val="28"/>
        </w:rPr>
        <w:t>Întocmirea</w:t>
      </w:r>
      <w:proofErr w:type="spellEnd"/>
      <w:r w:rsidRPr="0008225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color w:val="000000"/>
          <w:sz w:val="28"/>
          <w:szCs w:val="28"/>
        </w:rPr>
        <w:t>și</w:t>
      </w:r>
      <w:proofErr w:type="spellEnd"/>
      <w:r w:rsidRPr="0008225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color w:val="000000"/>
          <w:sz w:val="28"/>
          <w:szCs w:val="28"/>
        </w:rPr>
        <w:t>depunerea</w:t>
      </w:r>
      <w:proofErr w:type="spellEnd"/>
      <w:r w:rsidRPr="0008225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color w:val="000000"/>
          <w:sz w:val="28"/>
          <w:szCs w:val="28"/>
        </w:rPr>
        <w:t>documentației</w:t>
      </w:r>
      <w:proofErr w:type="spellEnd"/>
      <w:r w:rsidRPr="0008225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color w:val="000000"/>
          <w:sz w:val="28"/>
          <w:szCs w:val="28"/>
        </w:rPr>
        <w:t>pentru</w:t>
      </w:r>
      <w:proofErr w:type="spellEnd"/>
      <w:r w:rsidRPr="0008225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color w:val="000000"/>
          <w:sz w:val="28"/>
          <w:szCs w:val="28"/>
        </w:rPr>
        <w:t>obținerea</w:t>
      </w:r>
      <w:proofErr w:type="spellEnd"/>
      <w:r w:rsidRPr="00082258">
        <w:rPr>
          <w:rFonts w:ascii="Times New Roman" w:hAnsi="Times New Roman"/>
          <w:color w:val="000000"/>
          <w:sz w:val="28"/>
          <w:szCs w:val="28"/>
        </w:rPr>
        <w:t xml:space="preserve">  </w:t>
      </w:r>
      <w:proofErr w:type="spellStart"/>
      <w:r w:rsidRPr="00082258">
        <w:rPr>
          <w:rFonts w:ascii="Times New Roman" w:hAnsi="Times New Roman"/>
          <w:color w:val="000000"/>
          <w:sz w:val="28"/>
          <w:szCs w:val="28"/>
        </w:rPr>
        <w:t>avizelor</w:t>
      </w:r>
      <w:proofErr w:type="spellEnd"/>
      <w:r w:rsidRPr="00082258">
        <w:rPr>
          <w:rFonts w:ascii="Times New Roman" w:hAnsi="Times New Roman"/>
          <w:color w:val="000000"/>
          <w:sz w:val="28"/>
          <w:szCs w:val="28"/>
        </w:rPr>
        <w:t xml:space="preserve"> / </w:t>
      </w:r>
      <w:proofErr w:type="spellStart"/>
      <w:r w:rsidRPr="00082258">
        <w:rPr>
          <w:rFonts w:ascii="Times New Roman" w:hAnsi="Times New Roman"/>
          <w:color w:val="000000"/>
          <w:sz w:val="28"/>
          <w:szCs w:val="28"/>
        </w:rPr>
        <w:t>acordurilor</w:t>
      </w:r>
      <w:proofErr w:type="spellEnd"/>
      <w:r w:rsidRPr="0008225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color w:val="000000"/>
          <w:sz w:val="28"/>
          <w:szCs w:val="28"/>
        </w:rPr>
        <w:t>solicitate</w:t>
      </w:r>
      <w:proofErr w:type="spellEnd"/>
      <w:r w:rsidRPr="0008225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color w:val="000000"/>
          <w:sz w:val="28"/>
          <w:szCs w:val="28"/>
        </w:rPr>
        <w:t>prin</w:t>
      </w:r>
      <w:proofErr w:type="spellEnd"/>
      <w:r w:rsidRPr="00082258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color w:val="000000"/>
          <w:sz w:val="28"/>
          <w:szCs w:val="28"/>
        </w:rPr>
        <w:t>Certificatul</w:t>
      </w:r>
      <w:proofErr w:type="spellEnd"/>
      <w:r w:rsidRPr="00082258">
        <w:rPr>
          <w:rFonts w:ascii="Times New Roman" w:hAnsi="Times New Roman"/>
          <w:color w:val="000000"/>
          <w:sz w:val="28"/>
          <w:szCs w:val="28"/>
        </w:rPr>
        <w:t xml:space="preserve"> de Urbanism</w:t>
      </w:r>
      <w:r w:rsidRPr="00082258">
        <w:rPr>
          <w:rFonts w:ascii="Times New Roman" w:hAnsi="Times New Roman"/>
          <w:b/>
          <w:color w:val="000000"/>
          <w:sz w:val="28"/>
          <w:szCs w:val="28"/>
        </w:rPr>
        <w:t>,</w:t>
      </w:r>
      <w:r w:rsidRPr="0008225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b/>
          <w:sz w:val="28"/>
          <w:szCs w:val="28"/>
        </w:rPr>
        <w:t>verificarea</w:t>
      </w:r>
      <w:proofErr w:type="spellEnd"/>
      <w:r w:rsidRPr="0008225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b/>
          <w:sz w:val="28"/>
          <w:szCs w:val="28"/>
        </w:rPr>
        <w:t>documentatiilor</w:t>
      </w:r>
      <w:proofErr w:type="spellEnd"/>
      <w:r w:rsidRPr="0008225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b/>
          <w:sz w:val="28"/>
          <w:szCs w:val="28"/>
        </w:rPr>
        <w:t>pentru</w:t>
      </w:r>
      <w:proofErr w:type="spellEnd"/>
      <w:r w:rsidRPr="0008225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b/>
          <w:sz w:val="28"/>
          <w:szCs w:val="28"/>
        </w:rPr>
        <w:t>avize</w:t>
      </w:r>
      <w:proofErr w:type="spellEnd"/>
      <w:r w:rsidRPr="00082258">
        <w:rPr>
          <w:rFonts w:ascii="Times New Roman" w:hAnsi="Times New Roman"/>
          <w:b/>
          <w:sz w:val="28"/>
          <w:szCs w:val="28"/>
        </w:rPr>
        <w:t xml:space="preserve">/ </w:t>
      </w:r>
      <w:proofErr w:type="spellStart"/>
      <w:r w:rsidRPr="00082258">
        <w:rPr>
          <w:rFonts w:ascii="Times New Roman" w:hAnsi="Times New Roman"/>
          <w:b/>
          <w:sz w:val="28"/>
          <w:szCs w:val="28"/>
        </w:rPr>
        <w:t>acorduri</w:t>
      </w:r>
      <w:proofErr w:type="spellEnd"/>
      <w:r w:rsidRPr="00082258">
        <w:rPr>
          <w:rFonts w:ascii="Times New Roman" w:hAnsi="Times New Roman"/>
          <w:b/>
          <w:sz w:val="28"/>
          <w:szCs w:val="28"/>
        </w:rPr>
        <w:t xml:space="preserve"> de </w:t>
      </w:r>
      <w:proofErr w:type="spellStart"/>
      <w:r w:rsidRPr="00082258">
        <w:rPr>
          <w:rFonts w:ascii="Times New Roman" w:hAnsi="Times New Roman"/>
          <w:b/>
          <w:sz w:val="28"/>
          <w:szCs w:val="28"/>
        </w:rPr>
        <w:t>catre</w:t>
      </w:r>
      <w:proofErr w:type="spellEnd"/>
      <w:r w:rsidRPr="0008225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b/>
          <w:sz w:val="28"/>
          <w:szCs w:val="28"/>
        </w:rPr>
        <w:t>verificatori</w:t>
      </w:r>
      <w:proofErr w:type="spellEnd"/>
      <w:r w:rsidRPr="00082258">
        <w:rPr>
          <w:rFonts w:ascii="Times New Roman" w:hAnsi="Times New Roman"/>
          <w:b/>
          <w:sz w:val="28"/>
          <w:szCs w:val="28"/>
        </w:rPr>
        <w:t xml:space="preserve"> de </w:t>
      </w:r>
      <w:proofErr w:type="spellStart"/>
      <w:r w:rsidRPr="00082258">
        <w:rPr>
          <w:rFonts w:ascii="Times New Roman" w:hAnsi="Times New Roman"/>
          <w:b/>
          <w:sz w:val="28"/>
          <w:szCs w:val="28"/>
        </w:rPr>
        <w:t>proiecte</w:t>
      </w:r>
      <w:proofErr w:type="spellEnd"/>
      <w:r w:rsidRPr="0008225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b/>
          <w:sz w:val="28"/>
          <w:szCs w:val="28"/>
        </w:rPr>
        <w:t>atestati</w:t>
      </w:r>
      <w:proofErr w:type="spellEnd"/>
      <w:r w:rsidRPr="0008225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b/>
          <w:sz w:val="28"/>
          <w:szCs w:val="28"/>
        </w:rPr>
        <w:t>pe</w:t>
      </w:r>
      <w:proofErr w:type="spellEnd"/>
      <w:r w:rsidRPr="00082258"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b/>
          <w:sz w:val="28"/>
          <w:szCs w:val="28"/>
        </w:rPr>
        <w:t>domenii</w:t>
      </w:r>
      <w:proofErr w:type="spellEnd"/>
      <w:r w:rsidRPr="00082258">
        <w:rPr>
          <w:rFonts w:ascii="Times New Roman" w:hAnsi="Times New Roman"/>
          <w:b/>
          <w:sz w:val="28"/>
          <w:szCs w:val="28"/>
        </w:rPr>
        <w:t xml:space="preserve">/ </w:t>
      </w:r>
      <w:proofErr w:type="spellStart"/>
      <w:r w:rsidRPr="00082258">
        <w:rPr>
          <w:rFonts w:ascii="Times New Roman" w:hAnsi="Times New Roman"/>
          <w:b/>
          <w:sz w:val="28"/>
          <w:szCs w:val="28"/>
        </w:rPr>
        <w:t>subdomenii</w:t>
      </w:r>
      <w:proofErr w:type="spellEnd"/>
      <w:r w:rsidRPr="00082258">
        <w:rPr>
          <w:rFonts w:ascii="Times New Roman" w:hAnsi="Times New Roman"/>
          <w:b/>
          <w:sz w:val="28"/>
          <w:szCs w:val="28"/>
        </w:rPr>
        <w:t xml:space="preserve"> de </w:t>
      </w:r>
      <w:proofErr w:type="spellStart"/>
      <w:r w:rsidRPr="00082258">
        <w:rPr>
          <w:rFonts w:ascii="Times New Roman" w:hAnsi="Times New Roman"/>
          <w:b/>
          <w:sz w:val="28"/>
          <w:szCs w:val="28"/>
        </w:rPr>
        <w:t>constructii</w:t>
      </w:r>
      <w:proofErr w:type="spellEnd"/>
      <w:r w:rsidRPr="00082258">
        <w:rPr>
          <w:rFonts w:ascii="Times New Roman" w:hAnsi="Times New Roman"/>
          <w:b/>
          <w:color w:val="000000"/>
          <w:sz w:val="28"/>
          <w:szCs w:val="28"/>
        </w:rPr>
        <w:t xml:space="preserve"> ;</w:t>
      </w:r>
    </w:p>
    <w:p w:rsidR="00A1473C" w:rsidRPr="00082258" w:rsidRDefault="00A1473C" w:rsidP="00082258">
      <w:pPr>
        <w:pStyle w:val="NoSpacing"/>
        <w:numPr>
          <w:ilvl w:val="0"/>
          <w:numId w:val="23"/>
        </w:numPr>
        <w:spacing w:line="264" w:lineRule="auto"/>
        <w:ind w:left="426" w:right="283" w:firstLine="0"/>
        <w:rPr>
          <w:rFonts w:ascii="Times New Roman" w:hAnsi="Times New Roman"/>
          <w:color w:val="000000"/>
          <w:sz w:val="28"/>
          <w:szCs w:val="28"/>
          <w:lang w:val="ro-RO"/>
        </w:rPr>
      </w:pPr>
      <w:proofErr w:type="spellStart"/>
      <w:r w:rsidRPr="00082258">
        <w:rPr>
          <w:rFonts w:ascii="Times New Roman" w:hAnsi="Times New Roman"/>
          <w:color w:val="000000"/>
          <w:sz w:val="28"/>
          <w:szCs w:val="28"/>
        </w:rPr>
        <w:lastRenderedPageBreak/>
        <w:t>Elaborare</w:t>
      </w:r>
      <w:proofErr w:type="spellEnd"/>
      <w:r w:rsidRPr="0008225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b/>
          <w:color w:val="000000"/>
          <w:sz w:val="28"/>
          <w:szCs w:val="28"/>
        </w:rPr>
        <w:t>Documentație</w:t>
      </w:r>
      <w:proofErr w:type="spellEnd"/>
      <w:r w:rsidRPr="00082258">
        <w:rPr>
          <w:rFonts w:ascii="Times New Roman" w:hAnsi="Times New Roman"/>
          <w:b/>
          <w:color w:val="000000"/>
          <w:sz w:val="28"/>
          <w:szCs w:val="28"/>
        </w:rPr>
        <w:t xml:space="preserve"> de </w:t>
      </w:r>
      <w:proofErr w:type="spellStart"/>
      <w:r w:rsidRPr="00082258">
        <w:rPr>
          <w:rFonts w:ascii="Times New Roman" w:hAnsi="Times New Roman"/>
          <w:b/>
          <w:color w:val="000000"/>
          <w:sz w:val="28"/>
          <w:szCs w:val="28"/>
        </w:rPr>
        <w:t>Avizare</w:t>
      </w:r>
      <w:proofErr w:type="spellEnd"/>
      <w:r w:rsidRPr="00082258">
        <w:rPr>
          <w:rFonts w:ascii="Times New Roman" w:hAnsi="Times New Roman"/>
          <w:b/>
          <w:color w:val="000000"/>
          <w:sz w:val="28"/>
          <w:szCs w:val="28"/>
        </w:rPr>
        <w:t xml:space="preserve"> a </w:t>
      </w:r>
      <w:proofErr w:type="spellStart"/>
      <w:r w:rsidRPr="00082258">
        <w:rPr>
          <w:rFonts w:ascii="Times New Roman" w:hAnsi="Times New Roman"/>
          <w:b/>
          <w:color w:val="000000"/>
          <w:sz w:val="28"/>
          <w:szCs w:val="28"/>
        </w:rPr>
        <w:t>Lucrărilor</w:t>
      </w:r>
      <w:proofErr w:type="spellEnd"/>
      <w:r w:rsidRPr="00082258">
        <w:rPr>
          <w:rFonts w:ascii="Times New Roman" w:hAnsi="Times New Roman"/>
          <w:b/>
          <w:color w:val="000000"/>
          <w:sz w:val="28"/>
          <w:szCs w:val="28"/>
        </w:rPr>
        <w:t xml:space="preserve"> de </w:t>
      </w:r>
      <w:proofErr w:type="spellStart"/>
      <w:r w:rsidRPr="00082258">
        <w:rPr>
          <w:rFonts w:ascii="Times New Roman" w:hAnsi="Times New Roman"/>
          <w:b/>
          <w:color w:val="000000"/>
          <w:sz w:val="28"/>
          <w:szCs w:val="28"/>
        </w:rPr>
        <w:t>Intervenții</w:t>
      </w:r>
      <w:proofErr w:type="spellEnd"/>
      <w:r w:rsidRPr="00082258">
        <w:rPr>
          <w:rFonts w:ascii="Times New Roman" w:hAnsi="Times New Roman"/>
          <w:b/>
          <w:color w:val="000000"/>
          <w:sz w:val="28"/>
          <w:szCs w:val="28"/>
        </w:rPr>
        <w:t xml:space="preserve"> / </w:t>
      </w:r>
      <w:proofErr w:type="spellStart"/>
      <w:r w:rsidRPr="00082258">
        <w:rPr>
          <w:rFonts w:ascii="Times New Roman" w:hAnsi="Times New Roman"/>
          <w:b/>
          <w:color w:val="000000"/>
          <w:sz w:val="28"/>
          <w:szCs w:val="28"/>
        </w:rPr>
        <w:t>Studiu</w:t>
      </w:r>
      <w:proofErr w:type="spellEnd"/>
      <w:r w:rsidRPr="00082258">
        <w:rPr>
          <w:rFonts w:ascii="Times New Roman" w:hAnsi="Times New Roman"/>
          <w:b/>
          <w:color w:val="000000"/>
          <w:sz w:val="28"/>
          <w:szCs w:val="28"/>
        </w:rPr>
        <w:t xml:space="preserve"> de </w:t>
      </w:r>
      <w:proofErr w:type="spellStart"/>
      <w:r w:rsidRPr="00082258">
        <w:rPr>
          <w:rFonts w:ascii="Times New Roman" w:hAnsi="Times New Roman"/>
          <w:b/>
          <w:color w:val="000000"/>
          <w:sz w:val="28"/>
          <w:szCs w:val="28"/>
        </w:rPr>
        <w:t>Fezabilitat</w:t>
      </w:r>
      <w:proofErr w:type="spellEnd"/>
      <w:r w:rsidRPr="00082258">
        <w:rPr>
          <w:rFonts w:ascii="Times New Roman" w:hAnsi="Times New Roman"/>
          <w:b/>
          <w:color w:val="000000"/>
          <w:sz w:val="28"/>
          <w:szCs w:val="28"/>
          <w:lang w:val="ro-RO"/>
        </w:rPr>
        <w:t>e</w:t>
      </w:r>
      <w:r w:rsidRPr="0008225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82258">
        <w:rPr>
          <w:rFonts w:ascii="Times New Roman" w:hAnsi="Times New Roman"/>
          <w:color w:val="000000"/>
          <w:sz w:val="28"/>
          <w:szCs w:val="28"/>
          <w:lang w:val="ro-RO"/>
        </w:rPr>
        <w:t>(mixt);</w:t>
      </w:r>
    </w:p>
    <w:p w:rsidR="00A1473C" w:rsidRPr="00082258" w:rsidRDefault="00A1473C" w:rsidP="00082258">
      <w:pPr>
        <w:pStyle w:val="Frspaiere1"/>
        <w:numPr>
          <w:ilvl w:val="0"/>
          <w:numId w:val="23"/>
        </w:numPr>
        <w:ind w:left="426" w:right="283" w:firstLine="0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82258">
        <w:rPr>
          <w:rFonts w:ascii="Times New Roman" w:hAnsi="Times New Roman"/>
          <w:color w:val="000000" w:themeColor="text1"/>
          <w:sz w:val="28"/>
          <w:szCs w:val="28"/>
        </w:rPr>
        <w:t xml:space="preserve">Verificare tehnică de calitate a </w:t>
      </w:r>
      <w:r w:rsidRPr="00082258">
        <w:rPr>
          <w:rFonts w:ascii="Times New Roman" w:hAnsi="Times New Roman"/>
          <w:b/>
          <w:color w:val="000000"/>
          <w:sz w:val="28"/>
          <w:szCs w:val="28"/>
        </w:rPr>
        <w:t xml:space="preserve">Documentație de Avizare a Lucrărilor de Intervenții / Studiu de Fezabilitate </w:t>
      </w:r>
      <w:r w:rsidRPr="00082258">
        <w:rPr>
          <w:rFonts w:ascii="Times New Roman" w:hAnsi="Times New Roman"/>
          <w:color w:val="000000" w:themeColor="text1"/>
          <w:sz w:val="28"/>
          <w:szCs w:val="28"/>
        </w:rPr>
        <w:t>S.F.-ului (mixt);</w:t>
      </w:r>
    </w:p>
    <w:p w:rsidR="00D058CE" w:rsidRPr="00082258" w:rsidRDefault="00D058CE" w:rsidP="00082258">
      <w:pPr>
        <w:tabs>
          <w:tab w:val="left" w:pos="851"/>
        </w:tabs>
        <w:spacing w:after="0"/>
        <w:ind w:left="426" w:right="28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B13153" w:rsidRPr="00082258" w:rsidRDefault="00B13153" w:rsidP="00082258">
      <w:pPr>
        <w:spacing w:after="0"/>
        <w:ind w:left="426" w:right="283"/>
        <w:contextualSpacing/>
        <w:jc w:val="both"/>
        <w:rPr>
          <w:rFonts w:ascii="Times New Roman" w:hAnsi="Times New Roman"/>
          <w:sz w:val="28"/>
          <w:szCs w:val="28"/>
          <w:lang w:val="pt-BR"/>
        </w:rPr>
      </w:pPr>
      <w:proofErr w:type="spellStart"/>
      <w:r w:rsidRPr="00082258">
        <w:rPr>
          <w:rFonts w:ascii="Times New Roman" w:hAnsi="Times New Roman"/>
          <w:sz w:val="28"/>
          <w:szCs w:val="28"/>
        </w:rPr>
        <w:t>În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sz w:val="28"/>
          <w:szCs w:val="28"/>
        </w:rPr>
        <w:t>conformitate</w:t>
      </w:r>
      <w:proofErr w:type="spellEnd"/>
      <w:r w:rsidRPr="00082258">
        <w:rPr>
          <w:rFonts w:ascii="Times New Roman" w:hAnsi="Times New Roman"/>
          <w:sz w:val="28"/>
          <w:szCs w:val="28"/>
        </w:rPr>
        <w:t xml:space="preserve"> cu</w:t>
      </w:r>
      <w:r w:rsidRPr="00082258">
        <w:rPr>
          <w:rFonts w:ascii="Times New Roman" w:hAnsi="Times New Roman"/>
          <w:sz w:val="28"/>
          <w:szCs w:val="28"/>
          <w:lang w:val="pt-BR"/>
        </w:rPr>
        <w:t xml:space="preserve"> prevederile</w:t>
      </w:r>
      <w:r w:rsidR="00B57CEA" w:rsidRPr="00082258">
        <w:rPr>
          <w:rFonts w:ascii="Times New Roman" w:hAnsi="Times New Roman"/>
          <w:sz w:val="28"/>
          <w:szCs w:val="28"/>
          <w:lang w:val="ro-RO"/>
        </w:rPr>
        <w:t xml:space="preserve"> art.3, alin.(1</w:t>
      </w:r>
      <w:r w:rsidRPr="00082258">
        <w:rPr>
          <w:rFonts w:ascii="Times New Roman" w:hAnsi="Times New Roman"/>
          <w:sz w:val="28"/>
          <w:szCs w:val="28"/>
          <w:lang w:val="ro-RO"/>
        </w:rPr>
        <w:t>)  ale Hotărârii de Guvern nr.907/2016, cu actualizările şi modificările ulterioare</w:t>
      </w:r>
      <w:r w:rsidRPr="00082258">
        <w:rPr>
          <w:rFonts w:ascii="Times New Roman" w:hAnsi="Times New Roman"/>
          <w:i/>
          <w:sz w:val="28"/>
          <w:szCs w:val="28"/>
          <w:lang w:val="ro-RO"/>
        </w:rPr>
        <w:t>,</w:t>
      </w:r>
      <w:r w:rsidRPr="00082258">
        <w:rPr>
          <w:rFonts w:ascii="Times New Roman" w:hAnsi="Times New Roman"/>
          <w:i/>
          <w:sz w:val="28"/>
          <w:szCs w:val="28"/>
        </w:rPr>
        <w:t xml:space="preserve"> </w:t>
      </w:r>
      <w:r w:rsidR="00B57CEA" w:rsidRPr="00082258">
        <w:rPr>
          <w:rFonts w:ascii="Times New Roman" w:eastAsia="Times New Roman" w:hAnsi="Times New Roman"/>
          <w:i/>
          <w:color w:val="000000"/>
          <w:sz w:val="28"/>
          <w:szCs w:val="28"/>
        </w:rPr>
        <w:t xml:space="preserve">Nota </w:t>
      </w:r>
      <w:proofErr w:type="spellStart"/>
      <w:r w:rsidR="00B57CEA" w:rsidRPr="00082258">
        <w:rPr>
          <w:rFonts w:ascii="Times New Roman" w:eastAsia="Times New Roman" w:hAnsi="Times New Roman"/>
          <w:i/>
          <w:color w:val="000000"/>
          <w:sz w:val="28"/>
          <w:szCs w:val="28"/>
        </w:rPr>
        <w:t>conceptuală</w:t>
      </w:r>
      <w:proofErr w:type="spellEnd"/>
      <w:r w:rsidR="00B57CEA" w:rsidRPr="00082258">
        <w:rPr>
          <w:rFonts w:ascii="Times New Roman" w:eastAsia="Times New Roman" w:hAnsi="Times New Roman"/>
          <w:i/>
          <w:color w:val="000000"/>
          <w:sz w:val="28"/>
          <w:szCs w:val="28"/>
        </w:rPr>
        <w:t xml:space="preserve"> </w:t>
      </w:r>
      <w:proofErr w:type="spellStart"/>
      <w:r w:rsidR="00B57CEA" w:rsidRPr="00082258">
        <w:rPr>
          <w:rFonts w:ascii="Times New Roman" w:eastAsia="Times New Roman" w:hAnsi="Times New Roman"/>
          <w:i/>
          <w:color w:val="000000"/>
          <w:sz w:val="28"/>
          <w:szCs w:val="28"/>
        </w:rPr>
        <w:t>este</w:t>
      </w:r>
      <w:proofErr w:type="spellEnd"/>
      <w:r w:rsidR="00B57CEA" w:rsidRPr="00082258">
        <w:rPr>
          <w:rFonts w:ascii="Times New Roman" w:eastAsia="Times New Roman" w:hAnsi="Times New Roman"/>
          <w:i/>
          <w:color w:val="000000"/>
          <w:sz w:val="28"/>
          <w:szCs w:val="28"/>
        </w:rPr>
        <w:t xml:space="preserve"> </w:t>
      </w:r>
      <w:proofErr w:type="spellStart"/>
      <w:r w:rsidR="00B57CEA" w:rsidRPr="00082258">
        <w:rPr>
          <w:rFonts w:ascii="Times New Roman" w:eastAsia="Times New Roman" w:hAnsi="Times New Roman"/>
          <w:i/>
          <w:color w:val="000000"/>
          <w:sz w:val="28"/>
          <w:szCs w:val="28"/>
        </w:rPr>
        <w:t>documentaţia</w:t>
      </w:r>
      <w:proofErr w:type="spellEnd"/>
      <w:r w:rsidR="00B57CEA" w:rsidRPr="00082258">
        <w:rPr>
          <w:rFonts w:ascii="Times New Roman" w:eastAsia="Times New Roman" w:hAnsi="Times New Roman"/>
          <w:i/>
          <w:color w:val="000000"/>
          <w:sz w:val="28"/>
          <w:szCs w:val="28"/>
        </w:rPr>
        <w:t xml:space="preserve"> </w:t>
      </w:r>
      <w:proofErr w:type="spellStart"/>
      <w:r w:rsidR="00B57CEA" w:rsidRPr="00082258">
        <w:rPr>
          <w:rFonts w:ascii="Times New Roman" w:eastAsia="Times New Roman" w:hAnsi="Times New Roman"/>
          <w:i/>
          <w:color w:val="000000"/>
          <w:sz w:val="28"/>
          <w:szCs w:val="28"/>
        </w:rPr>
        <w:t>întocmită</w:t>
      </w:r>
      <w:proofErr w:type="spellEnd"/>
      <w:r w:rsidR="00B57CEA" w:rsidRPr="00082258">
        <w:rPr>
          <w:rFonts w:ascii="Times New Roman" w:eastAsia="Times New Roman" w:hAnsi="Times New Roman"/>
          <w:i/>
          <w:color w:val="000000"/>
          <w:sz w:val="28"/>
          <w:szCs w:val="28"/>
        </w:rPr>
        <w:t xml:space="preserve"> de </w:t>
      </w:r>
      <w:proofErr w:type="spellStart"/>
      <w:r w:rsidR="00B57CEA" w:rsidRPr="00082258">
        <w:rPr>
          <w:rFonts w:ascii="Times New Roman" w:eastAsia="Times New Roman" w:hAnsi="Times New Roman"/>
          <w:i/>
          <w:color w:val="000000"/>
          <w:sz w:val="28"/>
          <w:szCs w:val="28"/>
        </w:rPr>
        <w:t>beneficiarul</w:t>
      </w:r>
      <w:proofErr w:type="spellEnd"/>
      <w:r w:rsidR="00B57CEA" w:rsidRPr="00082258">
        <w:rPr>
          <w:rFonts w:ascii="Times New Roman" w:eastAsia="Times New Roman" w:hAnsi="Times New Roman"/>
          <w:i/>
          <w:color w:val="000000"/>
          <w:sz w:val="28"/>
          <w:szCs w:val="28"/>
        </w:rPr>
        <w:t xml:space="preserve"> </w:t>
      </w:r>
      <w:proofErr w:type="spellStart"/>
      <w:r w:rsidR="00B57CEA" w:rsidRPr="00082258">
        <w:rPr>
          <w:rFonts w:ascii="Times New Roman" w:eastAsia="Times New Roman" w:hAnsi="Times New Roman"/>
          <w:i/>
          <w:color w:val="000000"/>
          <w:sz w:val="28"/>
          <w:szCs w:val="28"/>
        </w:rPr>
        <w:t>investiţiei</w:t>
      </w:r>
      <w:proofErr w:type="spellEnd"/>
      <w:r w:rsidR="00B57CEA" w:rsidRPr="00082258">
        <w:rPr>
          <w:rFonts w:ascii="Times New Roman" w:eastAsia="Times New Roman" w:hAnsi="Times New Roman"/>
          <w:i/>
          <w:color w:val="000000"/>
          <w:sz w:val="28"/>
          <w:szCs w:val="28"/>
        </w:rPr>
        <w:t xml:space="preserve"> </w:t>
      </w:r>
      <w:proofErr w:type="spellStart"/>
      <w:r w:rsidR="00B57CEA" w:rsidRPr="00082258">
        <w:rPr>
          <w:rFonts w:ascii="Times New Roman" w:eastAsia="Times New Roman" w:hAnsi="Times New Roman"/>
          <w:i/>
          <w:color w:val="000000"/>
          <w:sz w:val="28"/>
          <w:szCs w:val="28"/>
        </w:rPr>
        <w:t>în</w:t>
      </w:r>
      <w:proofErr w:type="spellEnd"/>
      <w:r w:rsidR="00B57CEA" w:rsidRPr="00082258">
        <w:rPr>
          <w:rFonts w:ascii="Times New Roman" w:eastAsia="Times New Roman" w:hAnsi="Times New Roman"/>
          <w:i/>
          <w:color w:val="000000"/>
          <w:sz w:val="28"/>
          <w:szCs w:val="28"/>
        </w:rPr>
        <w:t xml:space="preserve"> </w:t>
      </w:r>
      <w:proofErr w:type="spellStart"/>
      <w:r w:rsidR="00B57CEA" w:rsidRPr="00082258">
        <w:rPr>
          <w:rFonts w:ascii="Times New Roman" w:eastAsia="Times New Roman" w:hAnsi="Times New Roman"/>
          <w:i/>
          <w:color w:val="000000"/>
          <w:sz w:val="28"/>
          <w:szCs w:val="28"/>
        </w:rPr>
        <w:t>scopul</w:t>
      </w:r>
      <w:proofErr w:type="spellEnd"/>
      <w:r w:rsidR="00B57CEA" w:rsidRPr="00082258">
        <w:rPr>
          <w:rFonts w:ascii="Times New Roman" w:eastAsia="Times New Roman" w:hAnsi="Times New Roman"/>
          <w:i/>
          <w:color w:val="000000"/>
          <w:sz w:val="28"/>
          <w:szCs w:val="28"/>
        </w:rPr>
        <w:t xml:space="preserve"> </w:t>
      </w:r>
      <w:proofErr w:type="spellStart"/>
      <w:r w:rsidR="00B57CEA" w:rsidRPr="00082258">
        <w:rPr>
          <w:rFonts w:ascii="Times New Roman" w:eastAsia="Times New Roman" w:hAnsi="Times New Roman"/>
          <w:i/>
          <w:color w:val="000000"/>
          <w:sz w:val="28"/>
          <w:szCs w:val="28"/>
        </w:rPr>
        <w:t>justificării</w:t>
      </w:r>
      <w:proofErr w:type="spellEnd"/>
      <w:r w:rsidR="00B57CEA" w:rsidRPr="00082258">
        <w:rPr>
          <w:rFonts w:ascii="Times New Roman" w:eastAsia="Times New Roman" w:hAnsi="Times New Roman"/>
          <w:i/>
          <w:color w:val="000000"/>
          <w:sz w:val="28"/>
          <w:szCs w:val="28"/>
        </w:rPr>
        <w:t xml:space="preserve"> </w:t>
      </w:r>
      <w:proofErr w:type="spellStart"/>
      <w:r w:rsidR="00B57CEA" w:rsidRPr="00082258">
        <w:rPr>
          <w:rFonts w:ascii="Times New Roman" w:eastAsia="Times New Roman" w:hAnsi="Times New Roman"/>
          <w:i/>
          <w:color w:val="000000"/>
          <w:sz w:val="28"/>
          <w:szCs w:val="28"/>
        </w:rPr>
        <w:t>necesităţii</w:t>
      </w:r>
      <w:proofErr w:type="spellEnd"/>
      <w:r w:rsidR="00B57CEA" w:rsidRPr="00082258">
        <w:rPr>
          <w:rFonts w:ascii="Times New Roman" w:eastAsia="Times New Roman" w:hAnsi="Times New Roman"/>
          <w:i/>
          <w:color w:val="000000"/>
          <w:sz w:val="28"/>
          <w:szCs w:val="28"/>
        </w:rPr>
        <w:t xml:space="preserve"> </w:t>
      </w:r>
      <w:proofErr w:type="spellStart"/>
      <w:r w:rsidR="00B57CEA" w:rsidRPr="00082258">
        <w:rPr>
          <w:rFonts w:ascii="Times New Roman" w:eastAsia="Times New Roman" w:hAnsi="Times New Roman"/>
          <w:i/>
          <w:color w:val="000000"/>
          <w:sz w:val="28"/>
          <w:szCs w:val="28"/>
        </w:rPr>
        <w:t>şi</w:t>
      </w:r>
      <w:proofErr w:type="spellEnd"/>
      <w:r w:rsidR="00B57CEA" w:rsidRPr="00082258">
        <w:rPr>
          <w:rFonts w:ascii="Times New Roman" w:eastAsia="Times New Roman" w:hAnsi="Times New Roman"/>
          <w:i/>
          <w:color w:val="000000"/>
          <w:sz w:val="28"/>
          <w:szCs w:val="28"/>
        </w:rPr>
        <w:t xml:space="preserve"> </w:t>
      </w:r>
      <w:proofErr w:type="spellStart"/>
      <w:r w:rsidR="00B57CEA" w:rsidRPr="00082258">
        <w:rPr>
          <w:rFonts w:ascii="Times New Roman" w:eastAsia="Times New Roman" w:hAnsi="Times New Roman"/>
          <w:i/>
          <w:color w:val="000000"/>
          <w:sz w:val="28"/>
          <w:szCs w:val="28"/>
        </w:rPr>
        <w:t>oportunităţii</w:t>
      </w:r>
      <w:proofErr w:type="spellEnd"/>
      <w:r w:rsidR="00B57CEA" w:rsidRPr="00082258">
        <w:rPr>
          <w:rFonts w:ascii="Times New Roman" w:eastAsia="Times New Roman" w:hAnsi="Times New Roman"/>
          <w:i/>
          <w:color w:val="000000"/>
          <w:sz w:val="28"/>
          <w:szCs w:val="28"/>
        </w:rPr>
        <w:t xml:space="preserve"> </w:t>
      </w:r>
      <w:proofErr w:type="spellStart"/>
      <w:r w:rsidR="00B57CEA" w:rsidRPr="00082258">
        <w:rPr>
          <w:rFonts w:ascii="Times New Roman" w:eastAsia="Times New Roman" w:hAnsi="Times New Roman"/>
          <w:i/>
          <w:color w:val="000000"/>
          <w:sz w:val="28"/>
          <w:szCs w:val="28"/>
        </w:rPr>
        <w:t>realizării</w:t>
      </w:r>
      <w:proofErr w:type="spellEnd"/>
      <w:r w:rsidR="00B57CEA" w:rsidRPr="00082258">
        <w:rPr>
          <w:rFonts w:ascii="Times New Roman" w:eastAsia="Times New Roman" w:hAnsi="Times New Roman"/>
          <w:i/>
          <w:color w:val="000000"/>
          <w:sz w:val="28"/>
          <w:szCs w:val="28"/>
        </w:rPr>
        <w:t xml:space="preserve"> </w:t>
      </w:r>
      <w:proofErr w:type="spellStart"/>
      <w:r w:rsidR="00B57CEA" w:rsidRPr="00082258">
        <w:rPr>
          <w:rFonts w:ascii="Times New Roman" w:eastAsia="Times New Roman" w:hAnsi="Times New Roman"/>
          <w:i/>
          <w:color w:val="000000"/>
          <w:sz w:val="28"/>
          <w:szCs w:val="28"/>
        </w:rPr>
        <w:t>unui</w:t>
      </w:r>
      <w:proofErr w:type="spellEnd"/>
      <w:r w:rsidR="00B57CEA" w:rsidRPr="00082258">
        <w:rPr>
          <w:rFonts w:ascii="Times New Roman" w:eastAsia="Times New Roman" w:hAnsi="Times New Roman"/>
          <w:i/>
          <w:color w:val="000000"/>
          <w:sz w:val="28"/>
          <w:szCs w:val="28"/>
        </w:rPr>
        <w:t xml:space="preserve"> </w:t>
      </w:r>
      <w:proofErr w:type="spellStart"/>
      <w:r w:rsidR="00B57CEA" w:rsidRPr="00082258">
        <w:rPr>
          <w:rFonts w:ascii="Times New Roman" w:eastAsia="Times New Roman" w:hAnsi="Times New Roman"/>
          <w:i/>
          <w:color w:val="000000"/>
          <w:sz w:val="28"/>
          <w:szCs w:val="28"/>
        </w:rPr>
        <w:t>obiectiv</w:t>
      </w:r>
      <w:proofErr w:type="spellEnd"/>
      <w:r w:rsidR="00B57CEA" w:rsidRPr="00082258">
        <w:rPr>
          <w:rFonts w:ascii="Times New Roman" w:eastAsia="Times New Roman" w:hAnsi="Times New Roman"/>
          <w:i/>
          <w:color w:val="000000"/>
          <w:sz w:val="28"/>
          <w:szCs w:val="28"/>
        </w:rPr>
        <w:t xml:space="preserve"> de </w:t>
      </w:r>
      <w:proofErr w:type="spellStart"/>
      <w:r w:rsidR="00B57CEA" w:rsidRPr="00082258">
        <w:rPr>
          <w:rFonts w:ascii="Times New Roman" w:eastAsia="Times New Roman" w:hAnsi="Times New Roman"/>
          <w:i/>
          <w:color w:val="000000"/>
          <w:sz w:val="28"/>
          <w:szCs w:val="28"/>
        </w:rPr>
        <w:t>investiţii</w:t>
      </w:r>
      <w:proofErr w:type="spellEnd"/>
      <w:r w:rsidR="00B57CEA" w:rsidRPr="00082258">
        <w:rPr>
          <w:rFonts w:ascii="Times New Roman" w:eastAsia="Times New Roman" w:hAnsi="Times New Roman"/>
          <w:i/>
          <w:color w:val="000000"/>
          <w:sz w:val="28"/>
          <w:szCs w:val="28"/>
        </w:rPr>
        <w:t xml:space="preserve">, </w:t>
      </w:r>
      <w:proofErr w:type="spellStart"/>
      <w:r w:rsidR="00B57CEA" w:rsidRPr="00082258">
        <w:rPr>
          <w:rFonts w:ascii="Times New Roman" w:eastAsia="Times New Roman" w:hAnsi="Times New Roman"/>
          <w:i/>
          <w:color w:val="000000"/>
          <w:sz w:val="28"/>
          <w:szCs w:val="28"/>
        </w:rPr>
        <w:t>finanţat</w:t>
      </w:r>
      <w:proofErr w:type="spellEnd"/>
      <w:r w:rsidR="00B57CEA" w:rsidRPr="00082258">
        <w:rPr>
          <w:rFonts w:ascii="Times New Roman" w:eastAsia="Times New Roman" w:hAnsi="Times New Roman"/>
          <w:i/>
          <w:color w:val="000000"/>
          <w:sz w:val="28"/>
          <w:szCs w:val="28"/>
        </w:rPr>
        <w:t xml:space="preserve"> total </w:t>
      </w:r>
      <w:proofErr w:type="spellStart"/>
      <w:r w:rsidR="00B57CEA" w:rsidRPr="00082258">
        <w:rPr>
          <w:rFonts w:ascii="Times New Roman" w:eastAsia="Times New Roman" w:hAnsi="Times New Roman"/>
          <w:i/>
          <w:color w:val="000000"/>
          <w:sz w:val="28"/>
          <w:szCs w:val="28"/>
        </w:rPr>
        <w:t>sau</w:t>
      </w:r>
      <w:proofErr w:type="spellEnd"/>
      <w:r w:rsidR="00B57CEA" w:rsidRPr="00082258">
        <w:rPr>
          <w:rFonts w:ascii="Times New Roman" w:eastAsia="Times New Roman" w:hAnsi="Times New Roman"/>
          <w:i/>
          <w:color w:val="000000"/>
          <w:sz w:val="28"/>
          <w:szCs w:val="28"/>
        </w:rPr>
        <w:t xml:space="preserve"> </w:t>
      </w:r>
      <w:proofErr w:type="spellStart"/>
      <w:r w:rsidR="00B57CEA" w:rsidRPr="00082258">
        <w:rPr>
          <w:rFonts w:ascii="Times New Roman" w:eastAsia="Times New Roman" w:hAnsi="Times New Roman"/>
          <w:i/>
          <w:color w:val="000000"/>
          <w:sz w:val="28"/>
          <w:szCs w:val="28"/>
        </w:rPr>
        <w:t>parţial</w:t>
      </w:r>
      <w:proofErr w:type="spellEnd"/>
      <w:r w:rsidR="00B57CEA" w:rsidRPr="00082258">
        <w:rPr>
          <w:rFonts w:ascii="Times New Roman" w:eastAsia="Times New Roman" w:hAnsi="Times New Roman"/>
          <w:i/>
          <w:color w:val="000000"/>
          <w:sz w:val="28"/>
          <w:szCs w:val="28"/>
        </w:rPr>
        <w:t xml:space="preserve"> din </w:t>
      </w:r>
      <w:proofErr w:type="spellStart"/>
      <w:r w:rsidR="00B57CEA" w:rsidRPr="00082258">
        <w:rPr>
          <w:rFonts w:ascii="Times New Roman" w:eastAsia="Times New Roman" w:hAnsi="Times New Roman"/>
          <w:i/>
          <w:color w:val="000000"/>
          <w:sz w:val="28"/>
          <w:szCs w:val="28"/>
        </w:rPr>
        <w:t>fonduri</w:t>
      </w:r>
      <w:proofErr w:type="spellEnd"/>
      <w:r w:rsidR="00B57CEA" w:rsidRPr="00082258">
        <w:rPr>
          <w:rFonts w:ascii="Times New Roman" w:eastAsia="Times New Roman" w:hAnsi="Times New Roman"/>
          <w:i/>
          <w:color w:val="000000"/>
          <w:sz w:val="28"/>
          <w:szCs w:val="28"/>
        </w:rPr>
        <w:t xml:space="preserve"> </w:t>
      </w:r>
      <w:proofErr w:type="spellStart"/>
      <w:r w:rsidR="00B57CEA" w:rsidRPr="00082258">
        <w:rPr>
          <w:rFonts w:ascii="Times New Roman" w:eastAsia="Times New Roman" w:hAnsi="Times New Roman"/>
          <w:i/>
          <w:color w:val="000000"/>
          <w:sz w:val="28"/>
          <w:szCs w:val="28"/>
        </w:rPr>
        <w:t>publice</w:t>
      </w:r>
      <w:proofErr w:type="spellEnd"/>
      <w:r w:rsidR="00B57CEA" w:rsidRPr="00082258">
        <w:rPr>
          <w:rFonts w:ascii="Times New Roman" w:eastAsia="Times New Roman" w:hAnsi="Times New Roman"/>
          <w:i/>
          <w:color w:val="000000"/>
          <w:sz w:val="28"/>
          <w:szCs w:val="28"/>
        </w:rPr>
        <w:t>.</w:t>
      </w:r>
      <w:r w:rsidRPr="00082258">
        <w:rPr>
          <w:rFonts w:ascii="Times New Roman" w:hAnsi="Times New Roman"/>
          <w:sz w:val="28"/>
          <w:szCs w:val="28"/>
          <w:lang w:val="pt-BR"/>
        </w:rPr>
        <w:t>Având în vedere prevederile:</w:t>
      </w:r>
    </w:p>
    <w:p w:rsidR="00B13153" w:rsidRPr="00082258" w:rsidRDefault="00F37C2D" w:rsidP="00082258">
      <w:pPr>
        <w:pStyle w:val="ListParagraph"/>
        <w:numPr>
          <w:ilvl w:val="0"/>
          <w:numId w:val="17"/>
        </w:numPr>
        <w:spacing w:after="0" w:line="240" w:lineRule="auto"/>
        <w:ind w:left="426" w:right="283" w:firstLine="0"/>
        <w:jc w:val="both"/>
        <w:rPr>
          <w:rFonts w:ascii="Times New Roman" w:hAnsi="Times New Roman"/>
          <w:sz w:val="28"/>
          <w:szCs w:val="28"/>
          <w:lang w:val="ro-RO"/>
        </w:rPr>
      </w:pPr>
      <w:r w:rsidRPr="00082258">
        <w:rPr>
          <w:rFonts w:ascii="Times New Roman" w:hAnsi="Times New Roman"/>
          <w:sz w:val="28"/>
          <w:szCs w:val="28"/>
          <w:lang w:val="pt-BR"/>
        </w:rPr>
        <w:t>art.173, alin.(1), litera b), alin.</w:t>
      </w:r>
      <w:r w:rsidR="00B13153" w:rsidRPr="00082258">
        <w:rPr>
          <w:rFonts w:ascii="Times New Roman" w:hAnsi="Times New Roman"/>
          <w:sz w:val="28"/>
          <w:szCs w:val="28"/>
          <w:lang w:val="pt-BR"/>
        </w:rPr>
        <w:t xml:space="preserve">(3), litera f) </w:t>
      </w:r>
      <w:r w:rsidR="00570DE0" w:rsidRPr="00082258">
        <w:rPr>
          <w:rFonts w:ascii="Times New Roman" w:hAnsi="Times New Roman"/>
          <w:sz w:val="28"/>
          <w:szCs w:val="28"/>
          <w:lang w:val="pt-BR"/>
        </w:rPr>
        <w:t>ş</w:t>
      </w:r>
      <w:r w:rsidR="00AA3757" w:rsidRPr="00082258">
        <w:rPr>
          <w:rFonts w:ascii="Times New Roman" w:hAnsi="Times New Roman"/>
          <w:sz w:val="28"/>
          <w:szCs w:val="28"/>
          <w:lang w:val="pt-BR"/>
        </w:rPr>
        <w:t>i alin(5), litera l</w:t>
      </w:r>
      <w:r w:rsidRPr="00082258">
        <w:rPr>
          <w:rFonts w:ascii="Times New Roman" w:hAnsi="Times New Roman"/>
          <w:sz w:val="28"/>
          <w:szCs w:val="28"/>
          <w:lang w:val="pt-BR"/>
        </w:rPr>
        <w:t xml:space="preserve">) </w:t>
      </w:r>
      <w:r w:rsidR="00B13153" w:rsidRPr="00082258">
        <w:rPr>
          <w:rFonts w:ascii="Times New Roman" w:hAnsi="Times New Roman"/>
          <w:sz w:val="28"/>
          <w:szCs w:val="28"/>
          <w:lang w:val="pt-BR"/>
        </w:rPr>
        <w:t xml:space="preserve">din </w:t>
      </w:r>
      <w:r w:rsidR="00B13153" w:rsidRPr="00082258">
        <w:rPr>
          <w:rFonts w:ascii="Times New Roman" w:hAnsi="Times New Roman"/>
          <w:i/>
          <w:sz w:val="28"/>
          <w:szCs w:val="28"/>
          <w:lang w:val="pt-BR"/>
        </w:rPr>
        <w:t>O.U.G. nr.57/2019 privind Codul administrativ</w:t>
      </w:r>
      <w:r w:rsidR="00B13153" w:rsidRPr="00082258">
        <w:rPr>
          <w:rFonts w:ascii="Times New Roman" w:hAnsi="Times New Roman"/>
          <w:sz w:val="28"/>
          <w:szCs w:val="28"/>
          <w:lang w:val="pt-BR"/>
        </w:rPr>
        <w:t xml:space="preserve">, </w:t>
      </w:r>
      <w:r w:rsidR="00B13153" w:rsidRPr="00082258">
        <w:rPr>
          <w:rFonts w:ascii="Times New Roman" w:hAnsi="Times New Roman"/>
          <w:sz w:val="28"/>
          <w:szCs w:val="28"/>
          <w:lang w:val="ro-RO"/>
        </w:rPr>
        <w:t>cu actualizările şi modificările ulterioare;</w:t>
      </w:r>
    </w:p>
    <w:p w:rsidR="00B13153" w:rsidRPr="00082258" w:rsidRDefault="00B13153" w:rsidP="00082258">
      <w:pPr>
        <w:pStyle w:val="ListParagraph"/>
        <w:numPr>
          <w:ilvl w:val="0"/>
          <w:numId w:val="17"/>
        </w:numPr>
        <w:spacing w:after="0" w:line="240" w:lineRule="auto"/>
        <w:ind w:left="426" w:right="283" w:firstLine="0"/>
        <w:jc w:val="both"/>
        <w:rPr>
          <w:rFonts w:ascii="Times New Roman" w:hAnsi="Times New Roman"/>
          <w:sz w:val="28"/>
          <w:szCs w:val="28"/>
          <w:lang w:val="ro-RO"/>
        </w:rPr>
      </w:pPr>
      <w:r w:rsidRPr="00082258">
        <w:rPr>
          <w:rFonts w:ascii="Times New Roman" w:hAnsi="Times New Roman"/>
          <w:sz w:val="28"/>
          <w:szCs w:val="28"/>
          <w:lang w:val="ro-RO"/>
        </w:rPr>
        <w:t xml:space="preserve">art.44, alin.(1) </w:t>
      </w:r>
      <w:r w:rsidRPr="00082258">
        <w:rPr>
          <w:rFonts w:ascii="Times New Roman" w:hAnsi="Times New Roman"/>
          <w:i/>
          <w:sz w:val="28"/>
          <w:szCs w:val="28"/>
          <w:lang w:val="ro-RO"/>
        </w:rPr>
        <w:t>din Legea finanţelor publice locale nr.273/2006</w:t>
      </w:r>
      <w:r w:rsidRPr="00082258">
        <w:rPr>
          <w:rFonts w:ascii="Times New Roman" w:hAnsi="Times New Roman"/>
          <w:sz w:val="28"/>
          <w:szCs w:val="28"/>
          <w:lang w:val="ro-RO"/>
        </w:rPr>
        <w:t>, cu actualizările şi modificările ulterioare;</w:t>
      </w:r>
    </w:p>
    <w:p w:rsidR="00B13153" w:rsidRPr="00082258" w:rsidRDefault="00B13153" w:rsidP="00082258">
      <w:pPr>
        <w:pStyle w:val="ListParagraph"/>
        <w:numPr>
          <w:ilvl w:val="0"/>
          <w:numId w:val="17"/>
        </w:numPr>
        <w:spacing w:after="0" w:line="240" w:lineRule="auto"/>
        <w:ind w:left="426" w:right="283" w:firstLine="0"/>
        <w:jc w:val="both"/>
        <w:rPr>
          <w:rFonts w:ascii="Times New Roman" w:hAnsi="Times New Roman"/>
          <w:sz w:val="28"/>
          <w:szCs w:val="28"/>
          <w:lang w:val="ro-RO"/>
        </w:rPr>
      </w:pPr>
      <w:r w:rsidRPr="00082258">
        <w:rPr>
          <w:rFonts w:ascii="Times New Roman" w:hAnsi="Times New Roman"/>
          <w:sz w:val="28"/>
          <w:szCs w:val="28"/>
          <w:lang w:val="ro-RO"/>
        </w:rPr>
        <w:t>art</w:t>
      </w:r>
      <w:r w:rsidR="001655B0" w:rsidRPr="00082258">
        <w:rPr>
          <w:rFonts w:ascii="Times New Roman" w:hAnsi="Times New Roman"/>
          <w:sz w:val="28"/>
          <w:szCs w:val="28"/>
          <w:lang w:val="ro-RO"/>
        </w:rPr>
        <w:t>.1, alin.(1) si (2) si ale art.3, alin.(1</w:t>
      </w:r>
      <w:r w:rsidRPr="00082258">
        <w:rPr>
          <w:rFonts w:ascii="Times New Roman" w:hAnsi="Times New Roman"/>
          <w:sz w:val="28"/>
          <w:szCs w:val="28"/>
          <w:lang w:val="ro-RO"/>
        </w:rPr>
        <w:t xml:space="preserve">) </w:t>
      </w:r>
      <w:r w:rsidRPr="00082258">
        <w:rPr>
          <w:rFonts w:ascii="Times New Roman" w:hAnsi="Times New Roman"/>
          <w:i/>
          <w:sz w:val="28"/>
          <w:szCs w:val="28"/>
          <w:lang w:val="ro-RO"/>
        </w:rPr>
        <w:t>din Hotărârea de Guvern nr.907/2016</w:t>
      </w:r>
      <w:r w:rsidRPr="00082258">
        <w:rPr>
          <w:rFonts w:ascii="Times New Roman" w:hAnsi="Times New Roman"/>
          <w:sz w:val="28"/>
          <w:szCs w:val="28"/>
          <w:lang w:val="ro-RO"/>
        </w:rPr>
        <w:t>, cu actualizările şi modificările ulterioare;</w:t>
      </w:r>
    </w:p>
    <w:p w:rsidR="00FD24CC" w:rsidRPr="00082258" w:rsidRDefault="00FD24CC" w:rsidP="00082258">
      <w:pPr>
        <w:ind w:left="426" w:right="283"/>
        <w:jc w:val="both"/>
        <w:rPr>
          <w:rFonts w:ascii="Times New Roman" w:hAnsi="Times New Roman"/>
          <w:color w:val="000000"/>
          <w:sz w:val="28"/>
          <w:szCs w:val="28"/>
        </w:rPr>
      </w:pPr>
      <w:r w:rsidRPr="00082258">
        <w:rPr>
          <w:rFonts w:ascii="Times New Roman" w:hAnsi="Times New Roman"/>
          <w:sz w:val="28"/>
          <w:szCs w:val="28"/>
          <w:lang w:val="pt-BR"/>
        </w:rPr>
        <w:t xml:space="preserve">      </w:t>
      </w:r>
      <w:r w:rsidR="00B13153" w:rsidRPr="00082258">
        <w:rPr>
          <w:rFonts w:ascii="Times New Roman" w:hAnsi="Times New Roman"/>
          <w:sz w:val="28"/>
          <w:szCs w:val="28"/>
          <w:lang w:val="pt-BR"/>
        </w:rPr>
        <w:t xml:space="preserve">Supunem spre aprobare </w:t>
      </w:r>
      <w:proofErr w:type="spellStart"/>
      <w:r w:rsidR="007F32D7" w:rsidRPr="005507D7">
        <w:rPr>
          <w:rFonts w:ascii="Times New Roman" w:hAnsi="Times New Roman"/>
          <w:b/>
          <w:i/>
          <w:sz w:val="28"/>
          <w:szCs w:val="28"/>
        </w:rPr>
        <w:t>Tema</w:t>
      </w:r>
      <w:proofErr w:type="spellEnd"/>
      <w:r w:rsidR="007F32D7" w:rsidRPr="005507D7">
        <w:rPr>
          <w:rFonts w:ascii="Times New Roman" w:hAnsi="Times New Roman"/>
          <w:b/>
          <w:i/>
          <w:sz w:val="28"/>
          <w:szCs w:val="28"/>
        </w:rPr>
        <w:t xml:space="preserve"> de </w:t>
      </w:r>
      <w:proofErr w:type="spellStart"/>
      <w:r w:rsidR="007F32D7" w:rsidRPr="005507D7">
        <w:rPr>
          <w:rFonts w:ascii="Times New Roman" w:hAnsi="Times New Roman"/>
          <w:b/>
          <w:i/>
          <w:sz w:val="28"/>
          <w:szCs w:val="28"/>
        </w:rPr>
        <w:t>Proiectare</w:t>
      </w:r>
      <w:proofErr w:type="spellEnd"/>
      <w:r w:rsidR="00EA475F"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A475F" w:rsidRPr="00082258">
        <w:rPr>
          <w:rFonts w:ascii="Times New Roman" w:hAnsi="Times New Roman"/>
          <w:sz w:val="28"/>
          <w:szCs w:val="28"/>
        </w:rPr>
        <w:t>privind</w:t>
      </w:r>
      <w:proofErr w:type="spellEnd"/>
      <w:r w:rsidR="00EA475F"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A475F" w:rsidRPr="00082258">
        <w:rPr>
          <w:rFonts w:ascii="Times New Roman" w:hAnsi="Times New Roman"/>
          <w:sz w:val="28"/>
          <w:szCs w:val="28"/>
        </w:rPr>
        <w:t>necesitatea</w:t>
      </w:r>
      <w:proofErr w:type="spellEnd"/>
      <w:r w:rsidR="00EA475F"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A475F" w:rsidRPr="00082258">
        <w:rPr>
          <w:rFonts w:ascii="Times New Roman" w:hAnsi="Times New Roman"/>
          <w:sz w:val="28"/>
          <w:szCs w:val="28"/>
        </w:rPr>
        <w:t>și</w:t>
      </w:r>
      <w:proofErr w:type="spellEnd"/>
      <w:r w:rsidR="00EA475F"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A475F" w:rsidRPr="00082258">
        <w:rPr>
          <w:rFonts w:ascii="Times New Roman" w:hAnsi="Times New Roman"/>
          <w:sz w:val="28"/>
          <w:szCs w:val="28"/>
        </w:rPr>
        <w:t>oportunitatea</w:t>
      </w:r>
      <w:proofErr w:type="spellEnd"/>
      <w:r w:rsidR="00EA475F"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A475F" w:rsidRPr="00082258">
        <w:rPr>
          <w:rFonts w:ascii="Times New Roman" w:hAnsi="Times New Roman"/>
          <w:sz w:val="28"/>
          <w:szCs w:val="28"/>
        </w:rPr>
        <w:t>realizării</w:t>
      </w:r>
      <w:proofErr w:type="spellEnd"/>
      <w:r w:rsidR="00EA475F"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EA475F" w:rsidRPr="00082258">
        <w:rPr>
          <w:rFonts w:ascii="Times New Roman" w:hAnsi="Times New Roman"/>
          <w:sz w:val="28"/>
          <w:szCs w:val="28"/>
        </w:rPr>
        <w:t>obiectivului</w:t>
      </w:r>
      <w:proofErr w:type="spellEnd"/>
      <w:r w:rsidR="00EA475F" w:rsidRPr="00082258">
        <w:rPr>
          <w:rFonts w:ascii="Times New Roman" w:hAnsi="Times New Roman"/>
          <w:sz w:val="28"/>
          <w:szCs w:val="28"/>
        </w:rPr>
        <w:t xml:space="preserve"> de </w:t>
      </w:r>
      <w:proofErr w:type="spellStart"/>
      <w:r w:rsidR="00EA475F" w:rsidRPr="00082258">
        <w:rPr>
          <w:rFonts w:ascii="Times New Roman" w:hAnsi="Times New Roman"/>
          <w:sz w:val="28"/>
          <w:szCs w:val="28"/>
        </w:rPr>
        <w:t>investiții</w:t>
      </w:r>
      <w:proofErr w:type="spellEnd"/>
      <w:r w:rsidR="00E77FDB" w:rsidRPr="000822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AA7270" w:rsidRPr="00082258">
        <w:rPr>
          <w:rFonts w:ascii="Times New Roman" w:hAnsi="Times New Roman"/>
          <w:b/>
          <w:i/>
          <w:color w:val="000000"/>
          <w:sz w:val="28"/>
          <w:szCs w:val="28"/>
        </w:rPr>
        <w:t>Elaborare</w:t>
      </w:r>
      <w:proofErr w:type="spellEnd"/>
      <w:r w:rsidR="00AA7270" w:rsidRPr="00082258">
        <w:rPr>
          <w:rFonts w:ascii="Times New Roman" w:hAnsi="Times New Roman"/>
          <w:b/>
          <w:i/>
          <w:color w:val="000000"/>
          <w:sz w:val="28"/>
          <w:szCs w:val="28"/>
        </w:rPr>
        <w:t xml:space="preserve"> </w:t>
      </w:r>
      <w:proofErr w:type="spellStart"/>
      <w:r w:rsidR="00AA7270" w:rsidRPr="00082258">
        <w:rPr>
          <w:rFonts w:ascii="Times New Roman" w:hAnsi="Times New Roman"/>
          <w:b/>
          <w:i/>
          <w:color w:val="000000"/>
          <w:sz w:val="28"/>
          <w:szCs w:val="28"/>
        </w:rPr>
        <w:t>documentații</w:t>
      </w:r>
      <w:proofErr w:type="spellEnd"/>
      <w:r w:rsidR="00AA7270" w:rsidRPr="00082258">
        <w:rPr>
          <w:rFonts w:ascii="Times New Roman" w:hAnsi="Times New Roman"/>
          <w:b/>
          <w:i/>
          <w:color w:val="000000"/>
          <w:sz w:val="28"/>
          <w:szCs w:val="28"/>
        </w:rPr>
        <w:t xml:space="preserve"> </w:t>
      </w:r>
      <w:proofErr w:type="spellStart"/>
      <w:r w:rsidR="00AA7270" w:rsidRPr="00082258">
        <w:rPr>
          <w:rFonts w:ascii="Times New Roman" w:hAnsi="Times New Roman"/>
          <w:b/>
          <w:i/>
          <w:color w:val="000000"/>
          <w:sz w:val="28"/>
          <w:szCs w:val="28"/>
        </w:rPr>
        <w:t>tehnice</w:t>
      </w:r>
      <w:proofErr w:type="spellEnd"/>
      <w:r w:rsidR="00AA7270" w:rsidRPr="00082258">
        <w:rPr>
          <w:rFonts w:ascii="Times New Roman" w:hAnsi="Times New Roman"/>
          <w:b/>
          <w:i/>
          <w:color w:val="000000"/>
          <w:sz w:val="28"/>
          <w:szCs w:val="28"/>
        </w:rPr>
        <w:t xml:space="preserve"> </w:t>
      </w:r>
      <w:proofErr w:type="spellStart"/>
      <w:r w:rsidR="00AA7270" w:rsidRPr="00082258">
        <w:rPr>
          <w:rFonts w:ascii="Times New Roman" w:hAnsi="Times New Roman"/>
          <w:b/>
          <w:i/>
          <w:color w:val="000000"/>
          <w:sz w:val="28"/>
          <w:szCs w:val="28"/>
        </w:rPr>
        <w:t>pentru</w:t>
      </w:r>
      <w:proofErr w:type="spellEnd"/>
      <w:r w:rsidR="00AA7270" w:rsidRPr="00082258">
        <w:rPr>
          <w:rFonts w:ascii="Times New Roman" w:hAnsi="Times New Roman"/>
          <w:b/>
          <w:i/>
          <w:color w:val="000000"/>
          <w:sz w:val="28"/>
          <w:szCs w:val="28"/>
        </w:rPr>
        <w:t xml:space="preserve"> </w:t>
      </w:r>
      <w:proofErr w:type="spellStart"/>
      <w:r w:rsidR="00AA7270" w:rsidRPr="00082258">
        <w:rPr>
          <w:rFonts w:ascii="Times New Roman" w:hAnsi="Times New Roman"/>
          <w:b/>
          <w:i/>
          <w:color w:val="000000"/>
          <w:sz w:val="28"/>
          <w:szCs w:val="28"/>
        </w:rPr>
        <w:t>obiectivul</w:t>
      </w:r>
      <w:proofErr w:type="spellEnd"/>
      <w:r w:rsidR="00AA7270" w:rsidRPr="00082258">
        <w:rPr>
          <w:rFonts w:ascii="Times New Roman" w:hAnsi="Times New Roman"/>
          <w:b/>
          <w:i/>
          <w:color w:val="000000"/>
          <w:sz w:val="28"/>
          <w:szCs w:val="28"/>
        </w:rPr>
        <w:t xml:space="preserve"> de </w:t>
      </w:r>
      <w:proofErr w:type="spellStart"/>
      <w:r w:rsidR="00AA7270" w:rsidRPr="00082258">
        <w:rPr>
          <w:rFonts w:ascii="Times New Roman" w:hAnsi="Times New Roman"/>
          <w:b/>
          <w:i/>
          <w:color w:val="000000"/>
          <w:sz w:val="28"/>
          <w:szCs w:val="28"/>
        </w:rPr>
        <w:t>investiţii</w:t>
      </w:r>
      <w:proofErr w:type="spellEnd"/>
      <w:r w:rsidR="00AA7270" w:rsidRPr="00082258">
        <w:rPr>
          <w:rFonts w:ascii="Times New Roman" w:hAnsi="Times New Roman"/>
          <w:b/>
          <w:i/>
          <w:color w:val="000000"/>
          <w:sz w:val="28"/>
          <w:szCs w:val="28"/>
        </w:rPr>
        <w:t>:</w:t>
      </w:r>
      <w:r w:rsidRPr="00082258">
        <w:rPr>
          <w:rFonts w:ascii="Times New Roman" w:hAnsi="Times New Roman"/>
          <w:color w:val="FF0000"/>
          <w:sz w:val="28"/>
          <w:szCs w:val="28"/>
        </w:rPr>
        <w:t xml:space="preserve"> </w:t>
      </w:r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>“</w:t>
      </w:r>
      <w:proofErr w:type="spellStart"/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>Reabilitare</w:t>
      </w:r>
      <w:proofErr w:type="spellEnd"/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, </w:t>
      </w:r>
      <w:proofErr w:type="spellStart"/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>Consolidare</w:t>
      </w:r>
      <w:proofErr w:type="spellEnd"/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, </w:t>
      </w:r>
      <w:proofErr w:type="spellStart"/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>Modernizare</w:t>
      </w:r>
      <w:proofErr w:type="spellEnd"/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>corp</w:t>
      </w:r>
      <w:proofErr w:type="spellEnd"/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>Clădire</w:t>
      </w:r>
      <w:proofErr w:type="spellEnd"/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C10 </w:t>
      </w:r>
      <w:proofErr w:type="spellStart"/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>și</w:t>
      </w:r>
      <w:proofErr w:type="spellEnd"/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>Construire</w:t>
      </w:r>
      <w:proofErr w:type="spellEnd"/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>Clădire</w:t>
      </w:r>
      <w:proofErr w:type="spellEnd"/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>Arhivă</w:t>
      </w:r>
      <w:proofErr w:type="spellEnd"/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, Str. George </w:t>
      </w:r>
      <w:proofErr w:type="spellStart"/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>Coșbuc</w:t>
      </w:r>
      <w:proofErr w:type="spellEnd"/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, Nr.40, </w:t>
      </w:r>
      <w:proofErr w:type="spellStart"/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>Municipiul</w:t>
      </w:r>
      <w:proofErr w:type="spellEnd"/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>Pitești</w:t>
      </w:r>
      <w:proofErr w:type="spellEnd"/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, </w:t>
      </w:r>
      <w:proofErr w:type="spellStart"/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>Județ</w:t>
      </w:r>
      <w:proofErr w:type="gramStart"/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>ul</w:t>
      </w:r>
      <w:proofErr w:type="spellEnd"/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 xml:space="preserve">  </w:t>
      </w:r>
      <w:proofErr w:type="spellStart"/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>Arge</w:t>
      </w:r>
      <w:proofErr w:type="gramEnd"/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>ș</w:t>
      </w:r>
      <w:proofErr w:type="spellEnd"/>
      <w:r w:rsidRPr="00082258">
        <w:rPr>
          <w:rFonts w:ascii="Times New Roman" w:hAnsi="Times New Roman"/>
          <w:b/>
          <w:color w:val="000000" w:themeColor="text1"/>
          <w:sz w:val="28"/>
          <w:szCs w:val="28"/>
        </w:rPr>
        <w:t>”</w:t>
      </w:r>
      <w:r w:rsidR="00AA7270" w:rsidRPr="00082258">
        <w:rPr>
          <w:rFonts w:ascii="Times New Roman" w:hAnsi="Times New Roman"/>
          <w:b/>
          <w:color w:val="000000"/>
          <w:sz w:val="28"/>
          <w:szCs w:val="28"/>
        </w:rPr>
        <w:t>,</w:t>
      </w:r>
      <w:r w:rsidRPr="00082258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proofErr w:type="spellStart"/>
      <w:r w:rsidRPr="00082258">
        <w:rPr>
          <w:rFonts w:ascii="Times New Roman" w:hAnsi="Times New Roman"/>
          <w:color w:val="000000"/>
          <w:sz w:val="28"/>
          <w:szCs w:val="28"/>
        </w:rPr>
        <w:t>anexată</w:t>
      </w:r>
      <w:proofErr w:type="spellEnd"/>
      <w:r w:rsidRPr="00082258">
        <w:rPr>
          <w:rFonts w:ascii="Times New Roman" w:hAnsi="Times New Roman"/>
          <w:color w:val="000000"/>
          <w:sz w:val="28"/>
          <w:szCs w:val="28"/>
        </w:rPr>
        <w:t>.</w:t>
      </w:r>
    </w:p>
    <w:p w:rsidR="00A1473C" w:rsidRPr="00082258" w:rsidRDefault="00A1473C" w:rsidP="00082258">
      <w:pPr>
        <w:ind w:left="426" w:right="283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E77FDB" w:rsidRPr="00082258" w:rsidRDefault="00E23FA1" w:rsidP="00082258">
      <w:pPr>
        <w:ind w:left="426" w:right="283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082258">
        <w:rPr>
          <w:rFonts w:ascii="Times New Roman" w:hAnsi="Times New Roman"/>
          <w:sz w:val="28"/>
          <w:szCs w:val="28"/>
        </w:rPr>
        <w:t>.</w:t>
      </w:r>
    </w:p>
    <w:p w:rsidR="00E762C3" w:rsidRPr="000D1E0A" w:rsidRDefault="00E77FDB" w:rsidP="00082258">
      <w:pPr>
        <w:pStyle w:val="NoSpacing"/>
        <w:ind w:left="426" w:right="283"/>
        <w:jc w:val="both"/>
        <w:rPr>
          <w:rFonts w:ascii="Times New Roman" w:hAnsi="Times New Roman"/>
          <w:sz w:val="28"/>
          <w:szCs w:val="28"/>
        </w:rPr>
      </w:pPr>
      <w:r w:rsidRPr="000D1E0A">
        <w:rPr>
          <w:rFonts w:ascii="Times New Roman" w:hAnsi="Times New Roman"/>
          <w:sz w:val="28"/>
          <w:szCs w:val="28"/>
        </w:rPr>
        <w:t xml:space="preserve">          </w:t>
      </w:r>
      <w:r w:rsidR="00BF649F" w:rsidRPr="000D1E0A">
        <w:rPr>
          <w:rFonts w:ascii="Times New Roman" w:hAnsi="Times New Roman"/>
          <w:sz w:val="28"/>
          <w:szCs w:val="28"/>
        </w:rPr>
        <w:t xml:space="preserve">Director </w:t>
      </w:r>
      <w:proofErr w:type="spellStart"/>
      <w:r w:rsidR="00BF649F" w:rsidRPr="000D1E0A">
        <w:rPr>
          <w:rFonts w:ascii="Times New Roman" w:hAnsi="Times New Roman"/>
          <w:sz w:val="28"/>
          <w:szCs w:val="28"/>
        </w:rPr>
        <w:t>Executiv</w:t>
      </w:r>
      <w:proofErr w:type="spellEnd"/>
      <w:r w:rsidR="00BF649F" w:rsidRPr="000D1E0A">
        <w:rPr>
          <w:rFonts w:ascii="Times New Roman" w:hAnsi="Times New Roman"/>
          <w:sz w:val="28"/>
          <w:szCs w:val="28"/>
        </w:rPr>
        <w:t xml:space="preserve">,                                                  Director </w:t>
      </w:r>
      <w:proofErr w:type="spellStart"/>
      <w:r w:rsidR="00BF649F" w:rsidRPr="000D1E0A">
        <w:rPr>
          <w:rFonts w:ascii="Times New Roman" w:hAnsi="Times New Roman"/>
          <w:sz w:val="28"/>
          <w:szCs w:val="28"/>
        </w:rPr>
        <w:t>Executiv</w:t>
      </w:r>
      <w:proofErr w:type="spellEnd"/>
      <w:r w:rsidR="00BF649F" w:rsidRPr="000D1E0A">
        <w:rPr>
          <w:rFonts w:ascii="Times New Roman" w:hAnsi="Times New Roman"/>
          <w:sz w:val="28"/>
          <w:szCs w:val="28"/>
        </w:rPr>
        <w:t>,</w:t>
      </w:r>
    </w:p>
    <w:p w:rsidR="00BF649F" w:rsidRPr="000D1E0A" w:rsidRDefault="00E762C3" w:rsidP="00082258">
      <w:pPr>
        <w:pStyle w:val="NoSpacing"/>
        <w:ind w:left="426" w:right="283"/>
        <w:jc w:val="both"/>
        <w:rPr>
          <w:rFonts w:ascii="Times New Roman" w:hAnsi="Times New Roman"/>
          <w:sz w:val="28"/>
          <w:szCs w:val="28"/>
        </w:rPr>
      </w:pPr>
      <w:r w:rsidRPr="000D1E0A">
        <w:rPr>
          <w:rFonts w:ascii="Times New Roman" w:hAnsi="Times New Roman"/>
          <w:sz w:val="28"/>
          <w:szCs w:val="28"/>
        </w:rPr>
        <w:t xml:space="preserve">       </w:t>
      </w:r>
      <w:r w:rsidR="00AA3757" w:rsidRPr="000D1E0A">
        <w:rPr>
          <w:rFonts w:ascii="Times New Roman" w:hAnsi="Times New Roman"/>
          <w:sz w:val="28"/>
          <w:szCs w:val="28"/>
        </w:rPr>
        <w:t xml:space="preserve">    </w:t>
      </w:r>
      <w:proofErr w:type="spellStart"/>
      <w:r w:rsidR="00BF649F" w:rsidRPr="000D1E0A">
        <w:rPr>
          <w:rFonts w:ascii="Times New Roman" w:hAnsi="Times New Roman"/>
          <w:b/>
          <w:sz w:val="28"/>
          <w:szCs w:val="28"/>
        </w:rPr>
        <w:t>Alin</w:t>
      </w:r>
      <w:proofErr w:type="spellEnd"/>
      <w:r w:rsidR="00BF649F" w:rsidRPr="000D1E0A">
        <w:rPr>
          <w:rFonts w:ascii="Times New Roman" w:hAnsi="Times New Roman"/>
          <w:b/>
          <w:sz w:val="28"/>
          <w:szCs w:val="28"/>
        </w:rPr>
        <w:t xml:space="preserve"> STOICEA</w:t>
      </w:r>
      <w:r w:rsidR="00BF649F" w:rsidRPr="000D1E0A">
        <w:rPr>
          <w:rFonts w:ascii="Times New Roman" w:hAnsi="Times New Roman"/>
          <w:sz w:val="28"/>
          <w:szCs w:val="28"/>
        </w:rPr>
        <w:t xml:space="preserve">                       </w:t>
      </w:r>
      <w:r w:rsidR="00AA3757" w:rsidRPr="000D1E0A">
        <w:rPr>
          <w:rFonts w:ascii="Times New Roman" w:hAnsi="Times New Roman"/>
          <w:sz w:val="28"/>
          <w:szCs w:val="28"/>
        </w:rPr>
        <w:t xml:space="preserve">                             </w:t>
      </w:r>
      <w:r w:rsidR="00BF649F" w:rsidRPr="000D1E0A">
        <w:rPr>
          <w:rFonts w:ascii="Times New Roman" w:hAnsi="Times New Roman"/>
          <w:b/>
          <w:sz w:val="28"/>
          <w:szCs w:val="28"/>
        </w:rPr>
        <w:t>Alisa CIOBANU</w:t>
      </w:r>
    </w:p>
    <w:p w:rsidR="003E5C93" w:rsidRPr="00082258" w:rsidRDefault="00BF649F" w:rsidP="00082258">
      <w:pPr>
        <w:pStyle w:val="NoSpacing"/>
        <w:ind w:left="426" w:right="283"/>
        <w:jc w:val="both"/>
        <w:rPr>
          <w:rFonts w:ascii="Times New Roman" w:hAnsi="Times New Roman"/>
          <w:sz w:val="28"/>
          <w:szCs w:val="28"/>
        </w:rPr>
      </w:pPr>
      <w:r w:rsidRPr="0008225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</w:t>
      </w:r>
    </w:p>
    <w:p w:rsidR="00E77FDB" w:rsidRPr="00082258" w:rsidRDefault="00E77FDB" w:rsidP="00082258">
      <w:pPr>
        <w:pStyle w:val="NoSpacing"/>
        <w:ind w:left="426" w:right="283"/>
        <w:jc w:val="both"/>
        <w:rPr>
          <w:rFonts w:ascii="Times New Roman" w:hAnsi="Times New Roman"/>
          <w:sz w:val="28"/>
          <w:szCs w:val="28"/>
        </w:rPr>
      </w:pPr>
      <w:r w:rsidRPr="00082258">
        <w:rPr>
          <w:rFonts w:ascii="Times New Roman" w:hAnsi="Times New Roman"/>
          <w:sz w:val="28"/>
          <w:szCs w:val="28"/>
        </w:rPr>
        <w:t xml:space="preserve">      </w:t>
      </w:r>
    </w:p>
    <w:p w:rsidR="004B7447" w:rsidRPr="00082258" w:rsidRDefault="004B7447" w:rsidP="00082258">
      <w:pPr>
        <w:pStyle w:val="NoSpacing"/>
        <w:spacing w:before="240"/>
        <w:ind w:left="426" w:right="283"/>
        <w:jc w:val="both"/>
        <w:rPr>
          <w:rFonts w:ascii="Times New Roman" w:hAnsi="Times New Roman"/>
          <w:sz w:val="28"/>
          <w:szCs w:val="28"/>
        </w:rPr>
      </w:pPr>
    </w:p>
    <w:p w:rsidR="00FD24CC" w:rsidRPr="00082258" w:rsidRDefault="00197B82" w:rsidP="00082258">
      <w:pPr>
        <w:pStyle w:val="NoSpacing"/>
        <w:ind w:left="426" w:right="283"/>
        <w:jc w:val="both"/>
        <w:rPr>
          <w:rFonts w:ascii="Times New Roman" w:hAnsi="Times New Roman"/>
          <w:sz w:val="28"/>
          <w:szCs w:val="28"/>
        </w:rPr>
      </w:pPr>
      <w:r w:rsidRPr="0008225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</w:t>
      </w:r>
    </w:p>
    <w:p w:rsidR="00FD24CC" w:rsidRPr="00082258" w:rsidRDefault="00FD24CC" w:rsidP="00082258">
      <w:pPr>
        <w:pStyle w:val="NoSpacing"/>
        <w:ind w:left="426" w:right="283"/>
        <w:jc w:val="both"/>
        <w:rPr>
          <w:rFonts w:ascii="Times New Roman" w:hAnsi="Times New Roman"/>
          <w:sz w:val="28"/>
          <w:szCs w:val="28"/>
        </w:rPr>
      </w:pPr>
    </w:p>
    <w:p w:rsidR="00197B82" w:rsidRPr="00082258" w:rsidRDefault="00FD24CC" w:rsidP="00082258">
      <w:pPr>
        <w:pStyle w:val="NoSpacing"/>
        <w:ind w:left="426" w:right="283"/>
        <w:jc w:val="both"/>
        <w:rPr>
          <w:rFonts w:ascii="Times New Roman" w:hAnsi="Times New Roman"/>
          <w:b/>
          <w:sz w:val="28"/>
          <w:szCs w:val="28"/>
        </w:rPr>
      </w:pPr>
      <w:r w:rsidRPr="00082258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</w:t>
      </w:r>
    </w:p>
    <w:p w:rsidR="00344B00" w:rsidRPr="00082258" w:rsidRDefault="00344B00" w:rsidP="00082258">
      <w:pPr>
        <w:pStyle w:val="NoSpacing"/>
        <w:ind w:left="426" w:right="283"/>
        <w:jc w:val="both"/>
        <w:rPr>
          <w:rFonts w:ascii="Times New Roman" w:hAnsi="Times New Roman"/>
          <w:sz w:val="28"/>
          <w:szCs w:val="28"/>
        </w:rPr>
      </w:pPr>
    </w:p>
    <w:p w:rsidR="00344B00" w:rsidRPr="00082258" w:rsidRDefault="00344B00" w:rsidP="00082258">
      <w:pPr>
        <w:pStyle w:val="NoSpacing"/>
        <w:spacing w:before="240"/>
        <w:ind w:left="426" w:right="283"/>
        <w:jc w:val="both"/>
        <w:rPr>
          <w:rFonts w:ascii="Times New Roman" w:hAnsi="Times New Roman"/>
          <w:sz w:val="28"/>
          <w:szCs w:val="28"/>
        </w:rPr>
      </w:pPr>
    </w:p>
    <w:p w:rsidR="00E77FDB" w:rsidRPr="000D1E0A" w:rsidRDefault="00E77FDB" w:rsidP="00082258">
      <w:pPr>
        <w:pStyle w:val="NoSpacing"/>
        <w:ind w:left="426" w:right="283"/>
        <w:jc w:val="both"/>
        <w:rPr>
          <w:rFonts w:ascii="Times New Roman" w:hAnsi="Times New Roman"/>
          <w:sz w:val="24"/>
          <w:szCs w:val="24"/>
        </w:rPr>
      </w:pPr>
      <w:r w:rsidRPr="000D1E0A">
        <w:rPr>
          <w:rFonts w:ascii="Times New Roman" w:hAnsi="Times New Roman"/>
          <w:sz w:val="24"/>
          <w:szCs w:val="24"/>
        </w:rPr>
        <w:t xml:space="preserve">           </w:t>
      </w:r>
      <w:proofErr w:type="spellStart"/>
      <w:r w:rsidRPr="000D1E0A">
        <w:rPr>
          <w:rFonts w:ascii="Times New Roman" w:hAnsi="Times New Roman"/>
          <w:sz w:val="24"/>
          <w:szCs w:val="24"/>
        </w:rPr>
        <w:t>Întocmit</w:t>
      </w:r>
      <w:proofErr w:type="spellEnd"/>
      <w:r w:rsidRPr="000D1E0A">
        <w:rPr>
          <w:rFonts w:ascii="Times New Roman" w:hAnsi="Times New Roman"/>
          <w:sz w:val="24"/>
          <w:szCs w:val="24"/>
        </w:rPr>
        <w:t>,</w:t>
      </w:r>
    </w:p>
    <w:p w:rsidR="00E77FDB" w:rsidRPr="000D1E0A" w:rsidRDefault="00E77FDB" w:rsidP="00082258">
      <w:pPr>
        <w:pStyle w:val="NoSpacing"/>
        <w:ind w:left="426" w:right="283"/>
        <w:jc w:val="both"/>
        <w:rPr>
          <w:rFonts w:ascii="Times New Roman" w:hAnsi="Times New Roman"/>
          <w:b/>
          <w:sz w:val="24"/>
          <w:szCs w:val="24"/>
        </w:rPr>
      </w:pPr>
      <w:r w:rsidRPr="000D1E0A">
        <w:rPr>
          <w:rFonts w:ascii="Times New Roman" w:hAnsi="Times New Roman"/>
          <w:sz w:val="24"/>
          <w:szCs w:val="24"/>
        </w:rPr>
        <w:t xml:space="preserve">      </w:t>
      </w:r>
      <w:proofErr w:type="spellStart"/>
      <w:r w:rsidRPr="000D1E0A">
        <w:rPr>
          <w:rFonts w:ascii="Times New Roman" w:hAnsi="Times New Roman"/>
          <w:b/>
          <w:sz w:val="24"/>
          <w:szCs w:val="24"/>
        </w:rPr>
        <w:t>Stelian</w:t>
      </w:r>
      <w:proofErr w:type="spellEnd"/>
      <w:r w:rsidRPr="000D1E0A">
        <w:rPr>
          <w:rFonts w:ascii="Times New Roman" w:hAnsi="Times New Roman"/>
          <w:b/>
          <w:sz w:val="24"/>
          <w:szCs w:val="24"/>
        </w:rPr>
        <w:t xml:space="preserve"> NEAGU</w:t>
      </w:r>
    </w:p>
    <w:p w:rsidR="00113759" w:rsidRPr="000D1E0A" w:rsidRDefault="00113759" w:rsidP="00082258">
      <w:pPr>
        <w:pStyle w:val="NoSpacing"/>
        <w:ind w:left="426" w:right="283"/>
        <w:jc w:val="both"/>
        <w:rPr>
          <w:rFonts w:ascii="Times New Roman" w:hAnsi="Times New Roman"/>
          <w:b/>
          <w:sz w:val="24"/>
          <w:szCs w:val="24"/>
        </w:rPr>
      </w:pPr>
      <w:r w:rsidRPr="000D1E0A">
        <w:rPr>
          <w:rFonts w:ascii="Times New Roman" w:hAnsi="Times New Roman"/>
          <w:b/>
          <w:sz w:val="24"/>
          <w:szCs w:val="24"/>
        </w:rPr>
        <w:t xml:space="preserve">      Robert CIORTAN</w:t>
      </w:r>
    </w:p>
    <w:sectPr w:rsidR="00113759" w:rsidRPr="000D1E0A" w:rsidSect="00F62665">
      <w:footerReference w:type="default" r:id="rId8"/>
      <w:pgSz w:w="11907" w:h="16839" w:code="9"/>
      <w:pgMar w:top="709" w:right="708" w:bottom="567" w:left="993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69FC" w:rsidRDefault="00D069FC" w:rsidP="00163D56">
      <w:pPr>
        <w:spacing w:after="0" w:line="240" w:lineRule="auto"/>
      </w:pPr>
      <w:r>
        <w:separator/>
      </w:r>
    </w:p>
  </w:endnote>
  <w:endnote w:type="continuationSeparator" w:id="0">
    <w:p w:rsidR="00D069FC" w:rsidRDefault="00D069FC" w:rsidP="00163D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247" w:rsidRDefault="00D069FC">
    <w:pPr>
      <w:pStyle w:val="Footer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69FC" w:rsidRDefault="00D069FC" w:rsidP="00163D56">
      <w:pPr>
        <w:spacing w:after="0" w:line="240" w:lineRule="auto"/>
      </w:pPr>
      <w:r>
        <w:separator/>
      </w:r>
    </w:p>
  </w:footnote>
  <w:footnote w:type="continuationSeparator" w:id="0">
    <w:p w:rsidR="00D069FC" w:rsidRDefault="00D069FC" w:rsidP="00163D5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CA5A93"/>
    <w:multiLevelType w:val="hybridMultilevel"/>
    <w:tmpl w:val="6DB2D47C"/>
    <w:lvl w:ilvl="0" w:tplc="0418000B">
      <w:start w:val="1"/>
      <w:numFmt w:val="bullet"/>
      <w:lvlText w:val=""/>
      <w:lvlJc w:val="left"/>
      <w:pPr>
        <w:ind w:left="1408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2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4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6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28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0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2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4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68" w:hanging="360"/>
      </w:pPr>
      <w:rPr>
        <w:rFonts w:ascii="Wingdings" w:hAnsi="Wingdings" w:hint="default"/>
      </w:rPr>
    </w:lvl>
  </w:abstractNum>
  <w:abstractNum w:abstractNumId="1">
    <w:nsid w:val="143E42C0"/>
    <w:multiLevelType w:val="hybridMultilevel"/>
    <w:tmpl w:val="0940603A"/>
    <w:lvl w:ilvl="0" w:tplc="0418000B">
      <w:start w:val="1"/>
      <w:numFmt w:val="bullet"/>
      <w:lvlText w:val=""/>
      <w:lvlJc w:val="left"/>
      <w:pPr>
        <w:ind w:left="147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2" w:hanging="360"/>
      </w:pPr>
      <w:rPr>
        <w:rFonts w:ascii="Wingdings" w:hAnsi="Wingdings" w:hint="default"/>
      </w:rPr>
    </w:lvl>
  </w:abstractNum>
  <w:abstractNum w:abstractNumId="2">
    <w:nsid w:val="1A614178"/>
    <w:multiLevelType w:val="hybridMultilevel"/>
    <w:tmpl w:val="BF92BB52"/>
    <w:lvl w:ilvl="0" w:tplc="0409000B">
      <w:start w:val="1"/>
      <w:numFmt w:val="bullet"/>
      <w:lvlText w:val=""/>
      <w:lvlJc w:val="left"/>
      <w:pPr>
        <w:ind w:left="1472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2" w:hanging="360"/>
      </w:pPr>
      <w:rPr>
        <w:rFonts w:ascii="Wingdings" w:hAnsi="Wingdings" w:hint="default"/>
      </w:rPr>
    </w:lvl>
  </w:abstractNum>
  <w:abstractNum w:abstractNumId="3">
    <w:nsid w:val="231C1A22"/>
    <w:multiLevelType w:val="hybridMultilevel"/>
    <w:tmpl w:val="F87446B6"/>
    <w:lvl w:ilvl="0" w:tplc="9ECA3AD8">
      <w:numFmt w:val="bullet"/>
      <w:lvlText w:val="-"/>
      <w:lvlJc w:val="left"/>
      <w:pPr>
        <w:ind w:left="81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4">
    <w:nsid w:val="23A34EC3"/>
    <w:multiLevelType w:val="hybridMultilevel"/>
    <w:tmpl w:val="6758FD0C"/>
    <w:lvl w:ilvl="0" w:tplc="E5604738">
      <w:start w:val="1"/>
      <w:numFmt w:val="lowerLetter"/>
      <w:lvlText w:val="%1)"/>
      <w:lvlJc w:val="left"/>
      <w:pPr>
        <w:ind w:left="148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05" w:hanging="360"/>
      </w:pPr>
    </w:lvl>
    <w:lvl w:ilvl="2" w:tplc="0409001B" w:tentative="1">
      <w:start w:val="1"/>
      <w:numFmt w:val="lowerRoman"/>
      <w:lvlText w:val="%3."/>
      <w:lvlJc w:val="right"/>
      <w:pPr>
        <w:ind w:left="2925" w:hanging="180"/>
      </w:pPr>
    </w:lvl>
    <w:lvl w:ilvl="3" w:tplc="0409000F" w:tentative="1">
      <w:start w:val="1"/>
      <w:numFmt w:val="decimal"/>
      <w:lvlText w:val="%4."/>
      <w:lvlJc w:val="left"/>
      <w:pPr>
        <w:ind w:left="3645" w:hanging="360"/>
      </w:pPr>
    </w:lvl>
    <w:lvl w:ilvl="4" w:tplc="04090019" w:tentative="1">
      <w:start w:val="1"/>
      <w:numFmt w:val="lowerLetter"/>
      <w:lvlText w:val="%5."/>
      <w:lvlJc w:val="left"/>
      <w:pPr>
        <w:ind w:left="4365" w:hanging="360"/>
      </w:pPr>
    </w:lvl>
    <w:lvl w:ilvl="5" w:tplc="0409001B" w:tentative="1">
      <w:start w:val="1"/>
      <w:numFmt w:val="lowerRoman"/>
      <w:lvlText w:val="%6."/>
      <w:lvlJc w:val="right"/>
      <w:pPr>
        <w:ind w:left="5085" w:hanging="180"/>
      </w:pPr>
    </w:lvl>
    <w:lvl w:ilvl="6" w:tplc="0409000F" w:tentative="1">
      <w:start w:val="1"/>
      <w:numFmt w:val="decimal"/>
      <w:lvlText w:val="%7."/>
      <w:lvlJc w:val="left"/>
      <w:pPr>
        <w:ind w:left="5805" w:hanging="360"/>
      </w:pPr>
    </w:lvl>
    <w:lvl w:ilvl="7" w:tplc="04090019" w:tentative="1">
      <w:start w:val="1"/>
      <w:numFmt w:val="lowerLetter"/>
      <w:lvlText w:val="%8."/>
      <w:lvlJc w:val="left"/>
      <w:pPr>
        <w:ind w:left="6525" w:hanging="360"/>
      </w:pPr>
    </w:lvl>
    <w:lvl w:ilvl="8" w:tplc="040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5">
    <w:nsid w:val="2E4961C4"/>
    <w:multiLevelType w:val="hybridMultilevel"/>
    <w:tmpl w:val="7070D7A6"/>
    <w:lvl w:ilvl="0" w:tplc="0418000B">
      <w:start w:val="1"/>
      <w:numFmt w:val="bullet"/>
      <w:lvlText w:val=""/>
      <w:lvlJc w:val="left"/>
      <w:pPr>
        <w:ind w:left="1353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6">
    <w:nsid w:val="2E5415F9"/>
    <w:multiLevelType w:val="hybridMultilevel"/>
    <w:tmpl w:val="98E05FD6"/>
    <w:lvl w:ilvl="0" w:tplc="04090001">
      <w:start w:val="1"/>
      <w:numFmt w:val="bullet"/>
      <w:lvlText w:val=""/>
      <w:lvlJc w:val="left"/>
      <w:pPr>
        <w:ind w:left="1350" w:hanging="360"/>
      </w:pPr>
      <w:rPr>
        <w:rFonts w:ascii="Symbol" w:hAnsi="Symbol" w:hint="default"/>
        <w:b w:val="0"/>
        <w:color w:val="auto"/>
      </w:rPr>
    </w:lvl>
    <w:lvl w:ilvl="1" w:tplc="04090003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7">
    <w:nsid w:val="309C1F93"/>
    <w:multiLevelType w:val="hybridMultilevel"/>
    <w:tmpl w:val="147669E4"/>
    <w:lvl w:ilvl="0" w:tplc="0418000B">
      <w:start w:val="1"/>
      <w:numFmt w:val="bullet"/>
      <w:lvlText w:val=""/>
      <w:lvlJc w:val="left"/>
      <w:pPr>
        <w:ind w:left="2144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8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04" w:hanging="360"/>
      </w:pPr>
      <w:rPr>
        <w:rFonts w:ascii="Wingdings" w:hAnsi="Wingdings" w:hint="default"/>
      </w:rPr>
    </w:lvl>
  </w:abstractNum>
  <w:abstractNum w:abstractNumId="8">
    <w:nsid w:val="317E5C2C"/>
    <w:multiLevelType w:val="hybridMultilevel"/>
    <w:tmpl w:val="79AC1C94"/>
    <w:lvl w:ilvl="0" w:tplc="0418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9">
    <w:nsid w:val="33AF01F0"/>
    <w:multiLevelType w:val="hybridMultilevel"/>
    <w:tmpl w:val="01903760"/>
    <w:lvl w:ilvl="0" w:tplc="0418000B">
      <w:start w:val="1"/>
      <w:numFmt w:val="bullet"/>
      <w:lvlText w:val=""/>
      <w:lvlJc w:val="left"/>
      <w:pPr>
        <w:ind w:left="1131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10">
    <w:nsid w:val="38EB5826"/>
    <w:multiLevelType w:val="hybridMultilevel"/>
    <w:tmpl w:val="87E4D10C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7D1569"/>
    <w:multiLevelType w:val="hybridMultilevel"/>
    <w:tmpl w:val="95C633A6"/>
    <w:lvl w:ilvl="0" w:tplc="0418000B">
      <w:start w:val="1"/>
      <w:numFmt w:val="bullet"/>
      <w:lvlText w:val=""/>
      <w:lvlJc w:val="left"/>
      <w:pPr>
        <w:ind w:left="247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319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91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3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35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07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79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1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236" w:hanging="360"/>
      </w:pPr>
      <w:rPr>
        <w:rFonts w:ascii="Wingdings" w:hAnsi="Wingdings" w:hint="default"/>
      </w:rPr>
    </w:lvl>
  </w:abstractNum>
  <w:abstractNum w:abstractNumId="12">
    <w:nsid w:val="42CF4CE7"/>
    <w:multiLevelType w:val="hybridMultilevel"/>
    <w:tmpl w:val="F09E9CF0"/>
    <w:lvl w:ilvl="0" w:tplc="04180001">
      <w:start w:val="1"/>
      <w:numFmt w:val="bullet"/>
      <w:lvlText w:val=""/>
      <w:lvlJc w:val="left"/>
      <w:pPr>
        <w:ind w:left="2144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86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8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0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2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4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6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8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04" w:hanging="360"/>
      </w:pPr>
      <w:rPr>
        <w:rFonts w:ascii="Wingdings" w:hAnsi="Wingdings" w:hint="default"/>
      </w:rPr>
    </w:lvl>
  </w:abstractNum>
  <w:abstractNum w:abstractNumId="13">
    <w:nsid w:val="45423111"/>
    <w:multiLevelType w:val="hybridMultilevel"/>
    <w:tmpl w:val="42E229D6"/>
    <w:lvl w:ilvl="0" w:tplc="0418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BCD297C"/>
    <w:multiLevelType w:val="multilevel"/>
    <w:tmpl w:val="7A36026A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5">
    <w:nsid w:val="4F7C0D4B"/>
    <w:multiLevelType w:val="hybridMultilevel"/>
    <w:tmpl w:val="53B23E12"/>
    <w:lvl w:ilvl="0" w:tplc="0418000B">
      <w:start w:val="1"/>
      <w:numFmt w:val="bullet"/>
      <w:lvlText w:val=""/>
      <w:lvlJc w:val="left"/>
      <w:pPr>
        <w:ind w:left="2113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833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553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273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993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13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33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153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873" w:hanging="360"/>
      </w:pPr>
      <w:rPr>
        <w:rFonts w:ascii="Wingdings" w:hAnsi="Wingdings" w:hint="default"/>
      </w:rPr>
    </w:lvl>
  </w:abstractNum>
  <w:abstractNum w:abstractNumId="16">
    <w:nsid w:val="527479B1"/>
    <w:multiLevelType w:val="hybridMultilevel"/>
    <w:tmpl w:val="8EF0374A"/>
    <w:lvl w:ilvl="0" w:tplc="04090001">
      <w:start w:val="1"/>
      <w:numFmt w:val="bullet"/>
      <w:lvlText w:val=""/>
      <w:lvlJc w:val="left"/>
      <w:pPr>
        <w:ind w:left="1472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bullet"/>
      <w:lvlText w:val=""/>
      <w:lvlJc w:val="left"/>
      <w:pPr>
        <w:ind w:left="3632" w:hanging="360"/>
      </w:pPr>
      <w:rPr>
        <w:rFonts w:ascii="Symbol" w:hAnsi="Symbol" w:hint="default"/>
      </w:r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84A281E"/>
    <w:multiLevelType w:val="hybridMultilevel"/>
    <w:tmpl w:val="C316A2E2"/>
    <w:lvl w:ilvl="0" w:tplc="4A7CCAC4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>
    <w:nsid w:val="6AD82D71"/>
    <w:multiLevelType w:val="hybridMultilevel"/>
    <w:tmpl w:val="00D6909E"/>
    <w:lvl w:ilvl="0" w:tplc="0409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6BDD541D"/>
    <w:multiLevelType w:val="hybridMultilevel"/>
    <w:tmpl w:val="6B4CBEDE"/>
    <w:lvl w:ilvl="0" w:tplc="0418000B">
      <w:start w:val="1"/>
      <w:numFmt w:val="bullet"/>
      <w:lvlText w:val=""/>
      <w:lvlJc w:val="left"/>
      <w:pPr>
        <w:ind w:left="220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9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8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5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60" w:hanging="360"/>
      </w:pPr>
      <w:rPr>
        <w:rFonts w:ascii="Wingdings" w:hAnsi="Wingdings" w:hint="default"/>
      </w:rPr>
    </w:lvl>
  </w:abstractNum>
  <w:abstractNum w:abstractNumId="20">
    <w:nsid w:val="74455CDA"/>
    <w:multiLevelType w:val="hybridMultilevel"/>
    <w:tmpl w:val="D5F256B6"/>
    <w:lvl w:ilvl="0" w:tplc="BA306B5E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>
    <w:nsid w:val="75F91BE3"/>
    <w:multiLevelType w:val="hybridMultilevel"/>
    <w:tmpl w:val="9B2EC6BC"/>
    <w:lvl w:ilvl="0" w:tplc="C71C29BE">
      <w:start w:val="1"/>
      <w:numFmt w:val="bullet"/>
      <w:lvlText w:val="-"/>
      <w:lvlJc w:val="left"/>
      <w:pPr>
        <w:ind w:left="1287" w:hanging="360"/>
      </w:pPr>
      <w:rPr>
        <w:rFonts w:ascii="Arial" w:eastAsia="Calibri" w:hAnsi="Arial" w:cs="Arial" w:hint="default"/>
      </w:rPr>
    </w:lvl>
    <w:lvl w:ilvl="1" w:tplc="040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2">
    <w:nsid w:val="78D377A0"/>
    <w:multiLevelType w:val="hybridMultilevel"/>
    <w:tmpl w:val="2AECF89E"/>
    <w:lvl w:ilvl="0" w:tplc="8C74A1F4">
      <w:start w:val="1"/>
      <w:numFmt w:val="decimal"/>
      <w:lvlText w:val="%1)"/>
      <w:lvlJc w:val="left"/>
      <w:pPr>
        <w:ind w:left="928" w:hanging="360"/>
      </w:pPr>
      <w:rPr>
        <w:b/>
      </w:rPr>
    </w:lvl>
    <w:lvl w:ilvl="1" w:tplc="04180019" w:tentative="1">
      <w:start w:val="1"/>
      <w:numFmt w:val="lowerLetter"/>
      <w:lvlText w:val="%2."/>
      <w:lvlJc w:val="left"/>
      <w:pPr>
        <w:ind w:left="1648" w:hanging="360"/>
      </w:pPr>
    </w:lvl>
    <w:lvl w:ilvl="2" w:tplc="0418001B" w:tentative="1">
      <w:start w:val="1"/>
      <w:numFmt w:val="lowerRoman"/>
      <w:lvlText w:val="%3."/>
      <w:lvlJc w:val="right"/>
      <w:pPr>
        <w:ind w:left="2368" w:hanging="180"/>
      </w:pPr>
    </w:lvl>
    <w:lvl w:ilvl="3" w:tplc="0418000F" w:tentative="1">
      <w:start w:val="1"/>
      <w:numFmt w:val="decimal"/>
      <w:lvlText w:val="%4."/>
      <w:lvlJc w:val="left"/>
      <w:pPr>
        <w:ind w:left="3088" w:hanging="360"/>
      </w:pPr>
    </w:lvl>
    <w:lvl w:ilvl="4" w:tplc="04180019" w:tentative="1">
      <w:start w:val="1"/>
      <w:numFmt w:val="lowerLetter"/>
      <w:lvlText w:val="%5."/>
      <w:lvlJc w:val="left"/>
      <w:pPr>
        <w:ind w:left="3808" w:hanging="360"/>
      </w:pPr>
    </w:lvl>
    <w:lvl w:ilvl="5" w:tplc="0418001B" w:tentative="1">
      <w:start w:val="1"/>
      <w:numFmt w:val="lowerRoman"/>
      <w:lvlText w:val="%6."/>
      <w:lvlJc w:val="right"/>
      <w:pPr>
        <w:ind w:left="4528" w:hanging="180"/>
      </w:pPr>
    </w:lvl>
    <w:lvl w:ilvl="6" w:tplc="0418000F" w:tentative="1">
      <w:start w:val="1"/>
      <w:numFmt w:val="decimal"/>
      <w:lvlText w:val="%7."/>
      <w:lvlJc w:val="left"/>
      <w:pPr>
        <w:ind w:left="5248" w:hanging="360"/>
      </w:pPr>
    </w:lvl>
    <w:lvl w:ilvl="7" w:tplc="04180019" w:tentative="1">
      <w:start w:val="1"/>
      <w:numFmt w:val="lowerLetter"/>
      <w:lvlText w:val="%8."/>
      <w:lvlJc w:val="left"/>
      <w:pPr>
        <w:ind w:left="5968" w:hanging="360"/>
      </w:pPr>
    </w:lvl>
    <w:lvl w:ilvl="8" w:tplc="0418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6"/>
  </w:num>
  <w:num w:numId="2">
    <w:abstractNumId w:val="21"/>
  </w:num>
  <w:num w:numId="3">
    <w:abstractNumId w:val="17"/>
  </w:num>
  <w:num w:numId="4">
    <w:abstractNumId w:val="14"/>
  </w:num>
  <w:num w:numId="5">
    <w:abstractNumId w:val="3"/>
  </w:num>
  <w:num w:numId="6">
    <w:abstractNumId w:val="2"/>
  </w:num>
  <w:num w:numId="7">
    <w:abstractNumId w:val="1"/>
  </w:num>
  <w:num w:numId="8">
    <w:abstractNumId w:val="16"/>
    <w:lvlOverride w:ilvl="0"/>
    <w:lvlOverride w:ilvl="1">
      <w:startOverride w:val="1"/>
    </w:lvlOverride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8"/>
  </w:num>
  <w:num w:numId="10">
    <w:abstractNumId w:val="19"/>
  </w:num>
  <w:num w:numId="11">
    <w:abstractNumId w:val="11"/>
  </w:num>
  <w:num w:numId="12">
    <w:abstractNumId w:val="15"/>
  </w:num>
  <w:num w:numId="13">
    <w:abstractNumId w:val="0"/>
  </w:num>
  <w:num w:numId="14">
    <w:abstractNumId w:val="7"/>
  </w:num>
  <w:num w:numId="15">
    <w:abstractNumId w:val="5"/>
  </w:num>
  <w:num w:numId="16">
    <w:abstractNumId w:val="12"/>
  </w:num>
  <w:num w:numId="17">
    <w:abstractNumId w:val="8"/>
  </w:num>
  <w:num w:numId="18">
    <w:abstractNumId w:val="13"/>
  </w:num>
  <w:num w:numId="19">
    <w:abstractNumId w:val="9"/>
  </w:num>
  <w:num w:numId="20">
    <w:abstractNumId w:val="20"/>
  </w:num>
  <w:num w:numId="21">
    <w:abstractNumId w:val="4"/>
  </w:num>
  <w:num w:numId="22">
    <w:abstractNumId w:val="10"/>
  </w:num>
  <w:num w:numId="2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7304"/>
    <w:rsid w:val="00011DE2"/>
    <w:rsid w:val="000166CC"/>
    <w:rsid w:val="00020E47"/>
    <w:rsid w:val="0003120D"/>
    <w:rsid w:val="00042912"/>
    <w:rsid w:val="00045F68"/>
    <w:rsid w:val="0005687A"/>
    <w:rsid w:val="00056C56"/>
    <w:rsid w:val="000575C3"/>
    <w:rsid w:val="000604D4"/>
    <w:rsid w:val="00065F16"/>
    <w:rsid w:val="00073724"/>
    <w:rsid w:val="00077DC8"/>
    <w:rsid w:val="0008037E"/>
    <w:rsid w:val="00082258"/>
    <w:rsid w:val="00085BE8"/>
    <w:rsid w:val="00094415"/>
    <w:rsid w:val="000A11CF"/>
    <w:rsid w:val="000C05B9"/>
    <w:rsid w:val="000C2D16"/>
    <w:rsid w:val="000C3FF5"/>
    <w:rsid w:val="000D1E0A"/>
    <w:rsid w:val="000E3BB1"/>
    <w:rsid w:val="000F00E0"/>
    <w:rsid w:val="00113759"/>
    <w:rsid w:val="001208A2"/>
    <w:rsid w:val="001249B0"/>
    <w:rsid w:val="00142C71"/>
    <w:rsid w:val="00150B80"/>
    <w:rsid w:val="00157A6C"/>
    <w:rsid w:val="00163D56"/>
    <w:rsid w:val="001655B0"/>
    <w:rsid w:val="00175347"/>
    <w:rsid w:val="0018464C"/>
    <w:rsid w:val="0019388C"/>
    <w:rsid w:val="00193B09"/>
    <w:rsid w:val="001951D3"/>
    <w:rsid w:val="00196F6C"/>
    <w:rsid w:val="00197B82"/>
    <w:rsid w:val="001B0F25"/>
    <w:rsid w:val="001B68A2"/>
    <w:rsid w:val="001C498D"/>
    <w:rsid w:val="001D50A0"/>
    <w:rsid w:val="001E5566"/>
    <w:rsid w:val="002041C2"/>
    <w:rsid w:val="00211604"/>
    <w:rsid w:val="00216411"/>
    <w:rsid w:val="00231D2D"/>
    <w:rsid w:val="00234C54"/>
    <w:rsid w:val="00240EC2"/>
    <w:rsid w:val="00252E7E"/>
    <w:rsid w:val="00260958"/>
    <w:rsid w:val="00270277"/>
    <w:rsid w:val="00272BF8"/>
    <w:rsid w:val="00272EC8"/>
    <w:rsid w:val="002770D5"/>
    <w:rsid w:val="002A3FD6"/>
    <w:rsid w:val="002A4949"/>
    <w:rsid w:val="002C4D77"/>
    <w:rsid w:val="002C60F2"/>
    <w:rsid w:val="002D24B3"/>
    <w:rsid w:val="002D4C06"/>
    <w:rsid w:val="002D7BDF"/>
    <w:rsid w:val="00306421"/>
    <w:rsid w:val="00310050"/>
    <w:rsid w:val="003144B8"/>
    <w:rsid w:val="00317A6C"/>
    <w:rsid w:val="00321562"/>
    <w:rsid w:val="00326373"/>
    <w:rsid w:val="00330CD1"/>
    <w:rsid w:val="00330E99"/>
    <w:rsid w:val="0034065D"/>
    <w:rsid w:val="00344B00"/>
    <w:rsid w:val="0034503A"/>
    <w:rsid w:val="00345D2B"/>
    <w:rsid w:val="00346DB3"/>
    <w:rsid w:val="0035258F"/>
    <w:rsid w:val="00354F2A"/>
    <w:rsid w:val="003557A0"/>
    <w:rsid w:val="00356DD3"/>
    <w:rsid w:val="00357891"/>
    <w:rsid w:val="00362D67"/>
    <w:rsid w:val="00366A0F"/>
    <w:rsid w:val="003826E8"/>
    <w:rsid w:val="00385144"/>
    <w:rsid w:val="00392F3E"/>
    <w:rsid w:val="003B0969"/>
    <w:rsid w:val="003B7FC0"/>
    <w:rsid w:val="003C2C84"/>
    <w:rsid w:val="003C315C"/>
    <w:rsid w:val="003C6612"/>
    <w:rsid w:val="003D1054"/>
    <w:rsid w:val="003D3D2C"/>
    <w:rsid w:val="003E39F5"/>
    <w:rsid w:val="003E5C93"/>
    <w:rsid w:val="003E71F9"/>
    <w:rsid w:val="003E7744"/>
    <w:rsid w:val="003E77C8"/>
    <w:rsid w:val="003F531B"/>
    <w:rsid w:val="004069A6"/>
    <w:rsid w:val="00406CCA"/>
    <w:rsid w:val="004078BB"/>
    <w:rsid w:val="00411A47"/>
    <w:rsid w:val="00430D46"/>
    <w:rsid w:val="004448D3"/>
    <w:rsid w:val="00457ED1"/>
    <w:rsid w:val="00464F88"/>
    <w:rsid w:val="0047740C"/>
    <w:rsid w:val="00487B33"/>
    <w:rsid w:val="004A0C6C"/>
    <w:rsid w:val="004B35A3"/>
    <w:rsid w:val="004B49BD"/>
    <w:rsid w:val="004B5778"/>
    <w:rsid w:val="004B61D9"/>
    <w:rsid w:val="004B7447"/>
    <w:rsid w:val="004B7795"/>
    <w:rsid w:val="004B7DDD"/>
    <w:rsid w:val="004C1A72"/>
    <w:rsid w:val="004C696D"/>
    <w:rsid w:val="004C7354"/>
    <w:rsid w:val="004D49B3"/>
    <w:rsid w:val="004F6B15"/>
    <w:rsid w:val="00520507"/>
    <w:rsid w:val="0052073D"/>
    <w:rsid w:val="00520FDB"/>
    <w:rsid w:val="0052763B"/>
    <w:rsid w:val="005507D7"/>
    <w:rsid w:val="0055369A"/>
    <w:rsid w:val="00561A7B"/>
    <w:rsid w:val="00570DE0"/>
    <w:rsid w:val="005763AB"/>
    <w:rsid w:val="005844FD"/>
    <w:rsid w:val="00585911"/>
    <w:rsid w:val="00597681"/>
    <w:rsid w:val="005A3648"/>
    <w:rsid w:val="005C20E1"/>
    <w:rsid w:val="005D0C11"/>
    <w:rsid w:val="005D0CCC"/>
    <w:rsid w:val="005E3B66"/>
    <w:rsid w:val="005E73FD"/>
    <w:rsid w:val="00601AEC"/>
    <w:rsid w:val="00630943"/>
    <w:rsid w:val="006343AB"/>
    <w:rsid w:val="00635C42"/>
    <w:rsid w:val="00636C77"/>
    <w:rsid w:val="00651CE1"/>
    <w:rsid w:val="00664759"/>
    <w:rsid w:val="00672B79"/>
    <w:rsid w:val="00685D27"/>
    <w:rsid w:val="00687241"/>
    <w:rsid w:val="006A7F6D"/>
    <w:rsid w:val="006B4790"/>
    <w:rsid w:val="006C201F"/>
    <w:rsid w:val="006C6957"/>
    <w:rsid w:val="006E1894"/>
    <w:rsid w:val="006F3B7C"/>
    <w:rsid w:val="0070673F"/>
    <w:rsid w:val="00712308"/>
    <w:rsid w:val="007161C9"/>
    <w:rsid w:val="00717A0A"/>
    <w:rsid w:val="00725B03"/>
    <w:rsid w:val="00732CCB"/>
    <w:rsid w:val="00742162"/>
    <w:rsid w:val="0074276F"/>
    <w:rsid w:val="007641E1"/>
    <w:rsid w:val="00766234"/>
    <w:rsid w:val="00770788"/>
    <w:rsid w:val="00774581"/>
    <w:rsid w:val="00792B46"/>
    <w:rsid w:val="007A5B45"/>
    <w:rsid w:val="007A76DF"/>
    <w:rsid w:val="007B5FE8"/>
    <w:rsid w:val="007B645A"/>
    <w:rsid w:val="007C3F48"/>
    <w:rsid w:val="007C6264"/>
    <w:rsid w:val="007C7404"/>
    <w:rsid w:val="007D2608"/>
    <w:rsid w:val="007F1BC3"/>
    <w:rsid w:val="007F32D7"/>
    <w:rsid w:val="00804AEC"/>
    <w:rsid w:val="00806C1D"/>
    <w:rsid w:val="00806CC2"/>
    <w:rsid w:val="00807B22"/>
    <w:rsid w:val="00813DF0"/>
    <w:rsid w:val="00820CF6"/>
    <w:rsid w:val="008227CA"/>
    <w:rsid w:val="00831820"/>
    <w:rsid w:val="00836BA6"/>
    <w:rsid w:val="00842430"/>
    <w:rsid w:val="00847768"/>
    <w:rsid w:val="008602B5"/>
    <w:rsid w:val="00863FE6"/>
    <w:rsid w:val="00891BB8"/>
    <w:rsid w:val="008B0878"/>
    <w:rsid w:val="008B1CB0"/>
    <w:rsid w:val="008B3893"/>
    <w:rsid w:val="008B59C3"/>
    <w:rsid w:val="008C1B9D"/>
    <w:rsid w:val="008C4DEE"/>
    <w:rsid w:val="008D0E01"/>
    <w:rsid w:val="008D425D"/>
    <w:rsid w:val="008D7196"/>
    <w:rsid w:val="008E10D0"/>
    <w:rsid w:val="008E7015"/>
    <w:rsid w:val="008E75E5"/>
    <w:rsid w:val="00915A6F"/>
    <w:rsid w:val="00921266"/>
    <w:rsid w:val="00933192"/>
    <w:rsid w:val="009444F7"/>
    <w:rsid w:val="00952CEF"/>
    <w:rsid w:val="0096110D"/>
    <w:rsid w:val="00996E83"/>
    <w:rsid w:val="009A0ED0"/>
    <w:rsid w:val="009B42D9"/>
    <w:rsid w:val="009C14D5"/>
    <w:rsid w:val="009F3410"/>
    <w:rsid w:val="00A06A3A"/>
    <w:rsid w:val="00A1225B"/>
    <w:rsid w:val="00A13B28"/>
    <w:rsid w:val="00A1473C"/>
    <w:rsid w:val="00A155B5"/>
    <w:rsid w:val="00A20FAB"/>
    <w:rsid w:val="00A2790F"/>
    <w:rsid w:val="00A3505F"/>
    <w:rsid w:val="00A6028A"/>
    <w:rsid w:val="00A6445B"/>
    <w:rsid w:val="00A710F6"/>
    <w:rsid w:val="00A91B80"/>
    <w:rsid w:val="00AA3757"/>
    <w:rsid w:val="00AA7270"/>
    <w:rsid w:val="00AB075C"/>
    <w:rsid w:val="00AC3D61"/>
    <w:rsid w:val="00AD2207"/>
    <w:rsid w:val="00AD2601"/>
    <w:rsid w:val="00AE379A"/>
    <w:rsid w:val="00AF0818"/>
    <w:rsid w:val="00AF73C3"/>
    <w:rsid w:val="00B035FB"/>
    <w:rsid w:val="00B04025"/>
    <w:rsid w:val="00B1268A"/>
    <w:rsid w:val="00B13153"/>
    <w:rsid w:val="00B23339"/>
    <w:rsid w:val="00B273C2"/>
    <w:rsid w:val="00B57CEA"/>
    <w:rsid w:val="00B63848"/>
    <w:rsid w:val="00B75CDC"/>
    <w:rsid w:val="00B75F60"/>
    <w:rsid w:val="00B81097"/>
    <w:rsid w:val="00B82109"/>
    <w:rsid w:val="00BA4DC3"/>
    <w:rsid w:val="00BB1A1F"/>
    <w:rsid w:val="00BB35C8"/>
    <w:rsid w:val="00BC191E"/>
    <w:rsid w:val="00BE0377"/>
    <w:rsid w:val="00BE5AA5"/>
    <w:rsid w:val="00BF03BE"/>
    <w:rsid w:val="00BF649F"/>
    <w:rsid w:val="00BF6B6E"/>
    <w:rsid w:val="00C02130"/>
    <w:rsid w:val="00C03694"/>
    <w:rsid w:val="00C05EFC"/>
    <w:rsid w:val="00C1315D"/>
    <w:rsid w:val="00C146EE"/>
    <w:rsid w:val="00C163B7"/>
    <w:rsid w:val="00C2494A"/>
    <w:rsid w:val="00C3359E"/>
    <w:rsid w:val="00C47AB4"/>
    <w:rsid w:val="00C57BE3"/>
    <w:rsid w:val="00C67304"/>
    <w:rsid w:val="00C7473B"/>
    <w:rsid w:val="00C7532C"/>
    <w:rsid w:val="00C7739A"/>
    <w:rsid w:val="00C924F3"/>
    <w:rsid w:val="00CA172A"/>
    <w:rsid w:val="00CC0ADC"/>
    <w:rsid w:val="00CC42DC"/>
    <w:rsid w:val="00CE011E"/>
    <w:rsid w:val="00D058CE"/>
    <w:rsid w:val="00D069FC"/>
    <w:rsid w:val="00D119F4"/>
    <w:rsid w:val="00D25E91"/>
    <w:rsid w:val="00D31092"/>
    <w:rsid w:val="00D341C0"/>
    <w:rsid w:val="00D356A1"/>
    <w:rsid w:val="00D41223"/>
    <w:rsid w:val="00D43DE2"/>
    <w:rsid w:val="00D56C49"/>
    <w:rsid w:val="00D5775F"/>
    <w:rsid w:val="00D57CB3"/>
    <w:rsid w:val="00D60ADD"/>
    <w:rsid w:val="00D765C8"/>
    <w:rsid w:val="00D82127"/>
    <w:rsid w:val="00D92F60"/>
    <w:rsid w:val="00DA021A"/>
    <w:rsid w:val="00DA10C2"/>
    <w:rsid w:val="00DA7A92"/>
    <w:rsid w:val="00DB5907"/>
    <w:rsid w:val="00DB590E"/>
    <w:rsid w:val="00DC5736"/>
    <w:rsid w:val="00DF4C5C"/>
    <w:rsid w:val="00DF7CA9"/>
    <w:rsid w:val="00E01F53"/>
    <w:rsid w:val="00E04283"/>
    <w:rsid w:val="00E11C63"/>
    <w:rsid w:val="00E17584"/>
    <w:rsid w:val="00E23FA1"/>
    <w:rsid w:val="00E3016E"/>
    <w:rsid w:val="00E30667"/>
    <w:rsid w:val="00E36359"/>
    <w:rsid w:val="00E41903"/>
    <w:rsid w:val="00E53636"/>
    <w:rsid w:val="00E731AC"/>
    <w:rsid w:val="00E762C3"/>
    <w:rsid w:val="00E76BC7"/>
    <w:rsid w:val="00E77FDB"/>
    <w:rsid w:val="00E80433"/>
    <w:rsid w:val="00E80804"/>
    <w:rsid w:val="00E8396D"/>
    <w:rsid w:val="00E87EF4"/>
    <w:rsid w:val="00E94BA7"/>
    <w:rsid w:val="00E95F68"/>
    <w:rsid w:val="00EA475F"/>
    <w:rsid w:val="00EA5DF2"/>
    <w:rsid w:val="00EC167E"/>
    <w:rsid w:val="00EE7785"/>
    <w:rsid w:val="00EF13EC"/>
    <w:rsid w:val="00EF152C"/>
    <w:rsid w:val="00EF30F1"/>
    <w:rsid w:val="00F10D8C"/>
    <w:rsid w:val="00F16B2A"/>
    <w:rsid w:val="00F16C7C"/>
    <w:rsid w:val="00F22DFC"/>
    <w:rsid w:val="00F2598D"/>
    <w:rsid w:val="00F37C2D"/>
    <w:rsid w:val="00F44174"/>
    <w:rsid w:val="00F50CEE"/>
    <w:rsid w:val="00F558F1"/>
    <w:rsid w:val="00F579F3"/>
    <w:rsid w:val="00F62665"/>
    <w:rsid w:val="00F66C38"/>
    <w:rsid w:val="00F70FC6"/>
    <w:rsid w:val="00F71B89"/>
    <w:rsid w:val="00F81918"/>
    <w:rsid w:val="00F879E4"/>
    <w:rsid w:val="00F901B7"/>
    <w:rsid w:val="00F907B2"/>
    <w:rsid w:val="00FB3BC7"/>
    <w:rsid w:val="00FC2F5C"/>
    <w:rsid w:val="00FD24CC"/>
    <w:rsid w:val="00FD58CA"/>
    <w:rsid w:val="00FD6959"/>
    <w:rsid w:val="00FE49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7304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C6730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C67304"/>
    <w:rPr>
      <w:rFonts w:ascii="Calibri" w:eastAsia="Calibri" w:hAnsi="Calibri" w:cs="Times New Roman"/>
    </w:rPr>
  </w:style>
  <w:style w:type="paragraph" w:styleId="NoSpacing">
    <w:name w:val="No Spacing"/>
    <w:link w:val="NoSpacingChar"/>
    <w:uiPriority w:val="1"/>
    <w:qFormat/>
    <w:rsid w:val="00C67304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e17">
    <w:name w:val="Style17"/>
    <w:basedOn w:val="Normal"/>
    <w:rsid w:val="00C67304"/>
    <w:pPr>
      <w:widowControl w:val="0"/>
      <w:autoSpaceDE w:val="0"/>
      <w:autoSpaceDN w:val="0"/>
      <w:adjustRightInd w:val="0"/>
      <w:spacing w:after="0" w:line="269" w:lineRule="exact"/>
      <w:ind w:firstLine="701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FontStyle93">
    <w:name w:val="Font Style93"/>
    <w:rsid w:val="00C67304"/>
    <w:rPr>
      <w:rFonts w:ascii="Arial" w:hAnsi="Arial" w:cs="Arial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C673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67304"/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C67304"/>
    <w:pPr>
      <w:ind w:left="720"/>
      <w:contextualSpacing/>
    </w:pPr>
  </w:style>
  <w:style w:type="table" w:styleId="TableGrid">
    <w:name w:val="Table Grid"/>
    <w:basedOn w:val="TableNormal"/>
    <w:uiPriority w:val="59"/>
    <w:rsid w:val="00A155B5"/>
    <w:pPr>
      <w:spacing w:after="0" w:line="240" w:lineRule="auto"/>
    </w:pPr>
    <w:rPr>
      <w:lang w:val="ro-R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BodyText2"/>
    <w:rsid w:val="007F1BC3"/>
    <w:rPr>
      <w:rFonts w:ascii="Candara" w:eastAsia="Candara" w:hAnsi="Candara" w:cs="Candara"/>
      <w:sz w:val="26"/>
      <w:szCs w:val="26"/>
      <w:shd w:val="clear" w:color="auto" w:fill="FFFFFF"/>
    </w:rPr>
  </w:style>
  <w:style w:type="paragraph" w:customStyle="1" w:styleId="BodyText2">
    <w:name w:val="Body Text2"/>
    <w:basedOn w:val="Normal"/>
    <w:link w:val="Bodytext"/>
    <w:rsid w:val="007F1BC3"/>
    <w:pPr>
      <w:shd w:val="clear" w:color="auto" w:fill="FFFFFF"/>
      <w:spacing w:after="60" w:line="0" w:lineRule="atLeast"/>
      <w:ind w:hanging="480"/>
    </w:pPr>
    <w:rPr>
      <w:rFonts w:ascii="Candara" w:eastAsia="Candara" w:hAnsi="Candara" w:cs="Candara"/>
      <w:sz w:val="26"/>
      <w:szCs w:val="26"/>
    </w:rPr>
  </w:style>
  <w:style w:type="paragraph" w:customStyle="1" w:styleId="Frspaiere1">
    <w:name w:val="Fără spațiere1"/>
    <w:link w:val="FrspaiereCaracter"/>
    <w:qFormat/>
    <w:rsid w:val="0034503A"/>
    <w:pPr>
      <w:spacing w:after="0" w:line="240" w:lineRule="auto"/>
    </w:pPr>
    <w:rPr>
      <w:rFonts w:ascii="Calibri" w:eastAsia="Times New Roman" w:hAnsi="Calibri" w:cs="Times New Roman"/>
      <w:lang w:val="ro-RO" w:eastAsia="ro-RO"/>
    </w:rPr>
  </w:style>
  <w:style w:type="character" w:customStyle="1" w:styleId="FrspaiereCaracter">
    <w:name w:val="Fără spațiere Caracter"/>
    <w:link w:val="Frspaiere1"/>
    <w:rsid w:val="0034503A"/>
    <w:rPr>
      <w:rFonts w:ascii="Calibri" w:eastAsia="Times New Roman" w:hAnsi="Calibri" w:cs="Times New Roman"/>
      <w:lang w:val="ro-RO" w:eastAsia="ro-RO"/>
    </w:rPr>
  </w:style>
  <w:style w:type="character" w:customStyle="1" w:styleId="BodyText6">
    <w:name w:val="Body Text6"/>
    <w:rsid w:val="00792B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BodyText7">
    <w:name w:val="Body Text7"/>
    <w:rsid w:val="00792B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paragraph" w:customStyle="1" w:styleId="BodyText48">
    <w:name w:val="Body Text48"/>
    <w:basedOn w:val="Normal"/>
    <w:rsid w:val="00792B46"/>
    <w:pPr>
      <w:shd w:val="clear" w:color="auto" w:fill="FFFFFF"/>
      <w:spacing w:before="180" w:after="0" w:line="254" w:lineRule="exact"/>
      <w:jc w:val="both"/>
    </w:pPr>
    <w:rPr>
      <w:rFonts w:asciiTheme="minorHAnsi" w:eastAsiaTheme="minorHAnsi" w:hAnsiTheme="minorHAnsi" w:cstheme="minorBidi"/>
      <w:lang w:val="ro-RO"/>
    </w:rPr>
  </w:style>
  <w:style w:type="character" w:customStyle="1" w:styleId="BodyText16">
    <w:name w:val="Body Text16"/>
    <w:rsid w:val="00792B4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0"/>
      <w:szCs w:val="20"/>
    </w:rPr>
  </w:style>
  <w:style w:type="character" w:customStyle="1" w:styleId="NoSpacingChar">
    <w:name w:val="No Spacing Char"/>
    <w:link w:val="NoSpacing"/>
    <w:uiPriority w:val="1"/>
    <w:locked/>
    <w:rsid w:val="00411A47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78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3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337761-F319-4C9F-B8EA-4BCEF9BF92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4</Pages>
  <Words>1527</Words>
  <Characters>8863</Characters>
  <Application>Microsoft Office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Consiliul Judetean Arges</Company>
  <LinksUpToDate>false</LinksUpToDate>
  <CharactersWithSpaces>10370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marinel</dc:creator>
  <cp:lastModifiedBy>stelian.neagu</cp:lastModifiedBy>
  <cp:revision>4</cp:revision>
  <cp:lastPrinted>2024-07-10T06:38:00Z</cp:lastPrinted>
  <dcterms:created xsi:type="dcterms:W3CDTF">2024-07-10T06:22:00Z</dcterms:created>
  <dcterms:modified xsi:type="dcterms:W3CDTF">2024-07-10T06:47:00Z</dcterms:modified>
</cp:coreProperties>
</file>